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39383B" w:rsidRPr="0039383B" w:rsidTr="0039383B">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734"/>
              <w:gridCol w:w="2054"/>
            </w:tblGrid>
            <w:tr w:rsidR="00BA388B" w:rsidRPr="0039383B">
              <w:trPr>
                <w:tblCellSpacing w:w="0" w:type="dxa"/>
                <w:jc w:val="center"/>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39383B" w:rsidRPr="0039383B" w:rsidRDefault="00DB27B8" w:rsidP="0039383B">
                  <w:pPr>
                    <w:spacing w:after="0" w:line="240" w:lineRule="auto"/>
                    <w:jc w:val="center"/>
                    <w:rPr>
                      <w:rFonts w:ascii="Times New Roman" w:eastAsia="Times New Roman" w:hAnsi="Times New Roman" w:cs="Times New Roman"/>
                      <w:sz w:val="24"/>
                      <w:szCs w:val="24"/>
                      <w:lang w:val="es-ES" w:eastAsia="es-ES"/>
                    </w:rPr>
                  </w:pPr>
                  <w:r>
                    <w:rPr>
                      <w:noProof/>
                      <w:lang w:eastAsia="es-CO"/>
                    </w:rPr>
                    <w:drawing>
                      <wp:inline distT="0" distB="0" distL="0" distR="0" wp14:anchorId="0258C5B3" wp14:editId="383FBC6E">
                        <wp:extent cx="1637969" cy="706292"/>
                        <wp:effectExtent l="0" t="0" r="635" b="0"/>
                        <wp:docPr id="2" name="Imagen 2" descr="Universidad E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EAFIT"/>
                                <pic:cNvPicPr>
                                  <a:picLocks noChangeAspect="1" noChangeArrowheads="1"/>
                                </pic:cNvPicPr>
                              </pic:nvPicPr>
                              <pic:blipFill rotWithShape="1">
                                <a:blip r:embed="rId6">
                                  <a:extLst>
                                    <a:ext uri="{28A0092B-C50C-407E-A947-70E740481C1C}">
                                      <a14:useLocalDpi xmlns:a14="http://schemas.microsoft.com/office/drawing/2010/main" val="0"/>
                                    </a:ext>
                                  </a:extLst>
                                </a:blip>
                                <a:srcRect r="36149"/>
                                <a:stretch/>
                              </pic:blipFill>
                              <pic:spPr bwMode="auto">
                                <a:xfrm>
                                  <a:off x="0" y="0"/>
                                  <a:ext cx="1638654" cy="7065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b/>
                      <w:bCs/>
                      <w:sz w:val="33"/>
                      <w:szCs w:val="33"/>
                      <w:lang w:val="es-ES" w:eastAsia="es-ES"/>
                    </w:rPr>
                  </w:pPr>
                  <w:r w:rsidRPr="0039383B">
                    <w:rPr>
                      <w:rFonts w:ascii="Verdana" w:eastAsia="Times New Roman" w:hAnsi="Verdana" w:cs="Times New Roman"/>
                      <w:b/>
                      <w:bCs/>
                      <w:sz w:val="24"/>
                      <w:szCs w:val="24"/>
                      <w:lang w:val="es-ES" w:eastAsia="es-ES"/>
                    </w:rPr>
                    <w:t>PROCEDIMIENTO</w:t>
                  </w:r>
                </w:p>
              </w:tc>
              <w:tc>
                <w:tcPr>
                  <w:tcW w:w="15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750E1B" w:rsidP="0039383B">
                  <w:pPr>
                    <w:spacing w:after="0" w:line="240" w:lineRule="auto"/>
                    <w:rPr>
                      <w:rFonts w:ascii="Verdana" w:eastAsia="Times New Roman" w:hAnsi="Verdana" w:cs="Times New Roman"/>
                      <w:b/>
                      <w:bCs/>
                      <w:sz w:val="21"/>
                      <w:szCs w:val="21"/>
                      <w:lang w:val="es-ES" w:eastAsia="es-ES"/>
                    </w:rPr>
                  </w:pPr>
                  <w:r>
                    <w:rPr>
                      <w:rFonts w:ascii="Verdana" w:eastAsia="Times New Roman" w:hAnsi="Verdana" w:cs="Times New Roman"/>
                      <w:b/>
                      <w:bCs/>
                      <w:sz w:val="21"/>
                      <w:szCs w:val="21"/>
                      <w:lang w:val="es-ES" w:eastAsia="es-ES"/>
                    </w:rPr>
                    <w:t>  VERSION: 0</w:t>
                  </w:r>
                </w:p>
              </w:tc>
            </w:tr>
            <w:tr w:rsidR="00BA388B" w:rsidRPr="003938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rPr>
                      <w:rFonts w:ascii="Verdana" w:eastAsia="Times New Roman" w:hAnsi="Verdana" w:cs="Times New Roman"/>
                      <w:b/>
                      <w:bCs/>
                      <w:sz w:val="33"/>
                      <w:szCs w:val="33"/>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383B" w:rsidRPr="0039383B" w:rsidRDefault="00750E1B" w:rsidP="0039383B">
                  <w:pPr>
                    <w:spacing w:after="0" w:line="240" w:lineRule="auto"/>
                    <w:rPr>
                      <w:rFonts w:ascii="Verdana" w:eastAsia="Times New Roman" w:hAnsi="Verdana" w:cs="Times New Roman"/>
                      <w:b/>
                      <w:bCs/>
                      <w:sz w:val="21"/>
                      <w:szCs w:val="21"/>
                      <w:lang w:val="es-ES" w:eastAsia="es-ES"/>
                    </w:rPr>
                  </w:pPr>
                  <w:r>
                    <w:rPr>
                      <w:rFonts w:ascii="Verdana" w:eastAsia="Times New Roman" w:hAnsi="Verdana" w:cs="Times New Roman"/>
                      <w:b/>
                      <w:bCs/>
                      <w:sz w:val="21"/>
                      <w:szCs w:val="21"/>
                      <w:lang w:val="es-ES" w:eastAsia="es-ES"/>
                    </w:rPr>
                    <w:t>  CODIGO: P-</w:t>
                  </w:r>
                  <w:r w:rsidRPr="001335A8">
                    <w:rPr>
                      <w:rFonts w:ascii="Verdana" w:eastAsia="Times New Roman" w:hAnsi="Verdana" w:cs="Times New Roman"/>
                      <w:b/>
                      <w:bCs/>
                      <w:sz w:val="21"/>
                      <w:szCs w:val="21"/>
                      <w:lang w:val="es-ES" w:eastAsia="es-ES"/>
                    </w:rPr>
                    <w:t>BU-GSSCU-03-02</w:t>
                  </w:r>
                </w:p>
              </w:tc>
            </w:tr>
            <w:tr w:rsidR="00BA388B" w:rsidRPr="0039383B">
              <w:trPr>
                <w:trHeight w:val="5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750E1B">
                  <w:pPr>
                    <w:spacing w:after="0" w:line="240" w:lineRule="auto"/>
                    <w:jc w:val="center"/>
                    <w:rPr>
                      <w:rFonts w:ascii="Verdana" w:eastAsia="Times New Roman" w:hAnsi="Verdana" w:cs="Times New Roman"/>
                      <w:b/>
                      <w:bCs/>
                      <w:sz w:val="21"/>
                      <w:szCs w:val="21"/>
                      <w:lang w:val="es-ES" w:eastAsia="es-ES"/>
                    </w:rPr>
                  </w:pPr>
                  <w:r w:rsidRPr="0039383B">
                    <w:rPr>
                      <w:rFonts w:ascii="Verdana" w:eastAsia="Times New Roman" w:hAnsi="Verdana" w:cs="Times New Roman"/>
                      <w:b/>
                      <w:bCs/>
                      <w:sz w:val="21"/>
                      <w:szCs w:val="21"/>
                      <w:lang w:val="es-ES" w:eastAsia="es-ES"/>
                    </w:rPr>
                    <w:t xml:space="preserve">BU-PROCEDIMIENTO </w:t>
                  </w:r>
                  <w:r w:rsidR="00750E1B">
                    <w:rPr>
                      <w:rFonts w:ascii="Verdana" w:eastAsia="Times New Roman" w:hAnsi="Verdana" w:cs="Times New Roman"/>
                      <w:b/>
                      <w:bCs/>
                      <w:sz w:val="21"/>
                      <w:szCs w:val="21"/>
                      <w:lang w:val="es-ES" w:eastAsia="es-ES"/>
                    </w:rPr>
                    <w:t xml:space="preserve">IDENTIFICACIÓN DE PELIGROS, EVALUACIÓN Y VALORACIÓN DE RIESGOS E IMPLEMENTACIÓN DE CONTROLES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750E1B">
                  <w:pPr>
                    <w:spacing w:after="0" w:line="240" w:lineRule="auto"/>
                    <w:rPr>
                      <w:rFonts w:ascii="Verdana" w:eastAsia="Times New Roman" w:hAnsi="Verdana" w:cs="Times New Roman"/>
                      <w:b/>
                      <w:bCs/>
                      <w:sz w:val="21"/>
                      <w:szCs w:val="21"/>
                      <w:lang w:val="es-ES" w:eastAsia="es-ES"/>
                    </w:rPr>
                  </w:pPr>
                  <w:r w:rsidRPr="0039383B">
                    <w:rPr>
                      <w:rFonts w:ascii="Verdana" w:eastAsia="Times New Roman" w:hAnsi="Verdana" w:cs="Times New Roman"/>
                      <w:b/>
                      <w:bCs/>
                      <w:sz w:val="21"/>
                      <w:szCs w:val="21"/>
                      <w:lang w:val="es-ES" w:eastAsia="es-ES"/>
                    </w:rPr>
                    <w:t xml:space="preserve">  FECHA: </w:t>
                  </w:r>
                  <w:r w:rsidR="00DA726C">
                    <w:rPr>
                      <w:rFonts w:ascii="Verdana" w:eastAsia="Times New Roman" w:hAnsi="Verdana" w:cs="Times New Roman"/>
                      <w:b/>
                      <w:bCs/>
                      <w:sz w:val="21"/>
                      <w:szCs w:val="21"/>
                      <w:lang w:val="es-ES" w:eastAsia="es-ES"/>
                    </w:rPr>
                    <w:t>15</w:t>
                  </w:r>
                  <w:r w:rsidRPr="0039383B">
                    <w:rPr>
                      <w:rFonts w:ascii="Verdana" w:eastAsia="Times New Roman" w:hAnsi="Verdana" w:cs="Times New Roman"/>
                      <w:b/>
                      <w:bCs/>
                      <w:sz w:val="21"/>
                      <w:szCs w:val="21"/>
                      <w:lang w:val="es-ES" w:eastAsia="es-ES"/>
                    </w:rPr>
                    <w:t>/</w:t>
                  </w:r>
                  <w:r w:rsidR="00DA726C">
                    <w:rPr>
                      <w:rFonts w:ascii="Verdana" w:eastAsia="Times New Roman" w:hAnsi="Verdana" w:cs="Times New Roman"/>
                      <w:b/>
                      <w:bCs/>
                      <w:sz w:val="21"/>
                      <w:szCs w:val="21"/>
                      <w:lang w:val="es-ES" w:eastAsia="es-ES"/>
                    </w:rPr>
                    <w:t>05</w:t>
                  </w:r>
                  <w:r w:rsidRPr="0039383B">
                    <w:rPr>
                      <w:rFonts w:ascii="Verdana" w:eastAsia="Times New Roman" w:hAnsi="Verdana" w:cs="Times New Roman"/>
                      <w:b/>
                      <w:bCs/>
                      <w:sz w:val="21"/>
                      <w:szCs w:val="21"/>
                      <w:lang w:val="es-ES" w:eastAsia="es-ES"/>
                    </w:rPr>
                    <w:t>/</w:t>
                  </w:r>
                  <w:r w:rsidR="00DA726C">
                    <w:rPr>
                      <w:rFonts w:ascii="Verdana" w:eastAsia="Times New Roman" w:hAnsi="Verdana" w:cs="Times New Roman"/>
                      <w:b/>
                      <w:bCs/>
                      <w:sz w:val="21"/>
                      <w:szCs w:val="21"/>
                      <w:lang w:val="es-ES" w:eastAsia="es-ES"/>
                    </w:rPr>
                    <w:t>2015</w:t>
                  </w:r>
                  <w:bookmarkStart w:id="0" w:name="_GoBack"/>
                  <w:bookmarkEnd w:id="0"/>
                </w:p>
              </w:tc>
            </w:tr>
          </w:tbl>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 </w:t>
            </w: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0. LISTA DE VERSIONES</w:t>
            </w:r>
          </w:p>
        </w:tc>
      </w:tr>
      <w:tr w:rsidR="0039383B" w:rsidRPr="0039383B" w:rsidTr="0039383B">
        <w:trPr>
          <w:tblCellSpacing w:w="15" w:type="dxa"/>
          <w:jc w:val="center"/>
        </w:trPr>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680"/>
              <w:gridCol w:w="5039"/>
            </w:tblGrid>
            <w:tr w:rsidR="00BA388B" w:rsidRPr="0039383B">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VERSION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FECHA</w:t>
                  </w:r>
                </w:p>
              </w:tc>
              <w:tc>
                <w:tcPr>
                  <w:tcW w:w="3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RAZON DE LA ACTUALIZACION</w:t>
                  </w:r>
                </w:p>
              </w:tc>
            </w:tr>
            <w:tr w:rsidR="00BA388B" w:rsidRPr="0039383B">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bl>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 </w:t>
            </w: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1. OBJETO</w:t>
            </w:r>
          </w:p>
        </w:tc>
      </w:tr>
      <w:tr w:rsidR="0039383B" w:rsidRPr="0039383B" w:rsidTr="0039383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39383B"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01690D03" wp14:editId="3624EEC7">
                            <wp:extent cx="12700" cy="12700"/>
                            <wp:effectExtent l="0" t="0" r="0" b="0"/>
                            <wp:docPr id="83" name="AutoShape 8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D24BF" id="AutoShape 86"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CxOxs7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41E91519" wp14:editId="25DB25FE">
                            <wp:extent cx="25400" cy="25400"/>
                            <wp:effectExtent l="0" t="0" r="0" b="0"/>
                            <wp:docPr id="82" name="AutoShape 8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1603F" id="AutoShape 87"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634D46CE" wp14:editId="26A23C42">
                            <wp:extent cx="12700" cy="12700"/>
                            <wp:effectExtent l="0" t="0" r="0" b="0"/>
                            <wp:docPr id="81" name="AutoShape 8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E8BB0" id="AutoShape 88"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" filled="f" stroked="f">
                            <o:lock v:ext="edit" aspectratio="t"/>
                            <w10:anchorlock/>
                          </v:rect>
                        </w:pict>
                      </mc:Fallback>
                    </mc:AlternateContent>
                  </w:r>
                </w:p>
              </w:tc>
              <w:tc>
                <w:tcPr>
                  <w:tcW w:w="0" w:type="auto"/>
                  <w:hideMark/>
                </w:tcPr>
                <w:p w:rsidR="0039383B" w:rsidRDefault="00DE75E7" w:rsidP="009B3D1C">
                  <w:pPr>
                    <w:spacing w:after="0" w:line="240" w:lineRule="auto"/>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Orientar a los empleados y las dependencias de la Universidad EAFIT en el procedimiento de identificación de peligros, evaluación y valoración de riesgos e implementación de controles para la elaboración y actualización de las matrices de peligro en las actividades rutinarias y no rutinarias, así como los correspondientes a instalaciones locativas, maquinarias y equipos de la dependencia a cargo.</w:t>
                  </w:r>
                </w:p>
                <w:p w:rsidR="00DE75E7" w:rsidRPr="0039383B" w:rsidRDefault="00DE75E7" w:rsidP="0039383B">
                  <w:pPr>
                    <w:spacing w:after="0" w:line="240" w:lineRule="auto"/>
                    <w:rPr>
                      <w:rFonts w:ascii="Times New Roman" w:eastAsia="Times New Roman" w:hAnsi="Times New Roman" w:cs="Times New Roman"/>
                      <w:sz w:val="24"/>
                      <w:szCs w:val="24"/>
                      <w:lang w:val="es-ES" w:eastAsia="es-ES"/>
                    </w:rPr>
                  </w:pP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2. ALCANCE</w:t>
            </w:r>
          </w:p>
        </w:tc>
      </w:tr>
      <w:tr w:rsidR="0039383B" w:rsidRPr="0039383B" w:rsidTr="0039383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39383B" w:rsidRPr="0039383B" w:rsidTr="0039383B">
              <w:trPr>
                <w:tblCellSpacing w:w="0" w:type="dxa"/>
              </w:trPr>
              <w:tc>
                <w:tcPr>
                  <w:tcW w:w="75" w:type="dxa"/>
                  <w:hideMark/>
                </w:tcPr>
                <w:p w:rsidR="0039383B" w:rsidRPr="00B62489" w:rsidRDefault="0039383B" w:rsidP="001D516A">
                  <w:pPr>
                    <w:spacing w:after="0" w:line="240" w:lineRule="auto"/>
                    <w:jc w:val="both"/>
                    <w:rPr>
                      <w:rFonts w:ascii="Verdana" w:eastAsia="Times New Roman" w:hAnsi="Verdana" w:cs="Times New Roman"/>
                      <w:sz w:val="20"/>
                      <w:szCs w:val="20"/>
                      <w:lang w:val="es-ES" w:eastAsia="es-ES"/>
                    </w:rPr>
                  </w:pPr>
                  <w:r w:rsidRPr="00B62489">
                    <w:rPr>
                      <w:rFonts w:ascii="Verdana" w:eastAsia="Times New Roman" w:hAnsi="Verdana" w:cs="Times New Roman"/>
                      <w:noProof/>
                      <w:sz w:val="20"/>
                      <w:szCs w:val="20"/>
                      <w:lang w:eastAsia="es-CO"/>
                    </w:rPr>
                    <mc:AlternateContent>
                      <mc:Choice Requires="wps">
                        <w:drawing>
                          <wp:inline distT="0" distB="0" distL="0" distR="0" wp14:anchorId="38EE6746" wp14:editId="2CFCC438">
                            <wp:extent cx="12700" cy="12700"/>
                            <wp:effectExtent l="0" t="0" r="0" b="0"/>
                            <wp:docPr id="80" name="AutoShape 8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309A4" id="AutoShape 89"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DylWWH3QIAAPY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30" w:type="dxa"/>
                  <w:hideMark/>
                </w:tcPr>
                <w:p w:rsidR="0039383B" w:rsidRPr="00B62489" w:rsidRDefault="0039383B" w:rsidP="001D516A">
                  <w:pPr>
                    <w:spacing w:after="0" w:line="240" w:lineRule="auto"/>
                    <w:jc w:val="both"/>
                    <w:rPr>
                      <w:rFonts w:ascii="Verdana" w:eastAsia="Times New Roman" w:hAnsi="Verdana" w:cs="Times New Roman"/>
                      <w:sz w:val="20"/>
                      <w:szCs w:val="20"/>
                      <w:lang w:val="es-ES" w:eastAsia="es-ES"/>
                    </w:rPr>
                  </w:pPr>
                  <w:r w:rsidRPr="00B62489">
                    <w:rPr>
                      <w:rFonts w:ascii="Verdana" w:eastAsia="Times New Roman" w:hAnsi="Verdana" w:cs="Times New Roman"/>
                      <w:noProof/>
                      <w:sz w:val="20"/>
                      <w:szCs w:val="20"/>
                      <w:lang w:eastAsia="es-CO"/>
                    </w:rPr>
                    <mc:AlternateContent>
                      <mc:Choice Requires="wps">
                        <w:drawing>
                          <wp:inline distT="0" distB="0" distL="0" distR="0" wp14:anchorId="78005F5F" wp14:editId="4157C735">
                            <wp:extent cx="25400" cy="25400"/>
                            <wp:effectExtent l="0" t="0" r="0" b="0"/>
                            <wp:docPr id="79" name="AutoShape 9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BFB41" id="AutoShape 90"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g13AIAAPY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" filled="f" stroked="f">
                            <o:lock v:ext="edit" aspectratio="t"/>
                            <w10:anchorlock/>
                          </v:rect>
                        </w:pict>
                      </mc:Fallback>
                    </mc:AlternateContent>
                  </w:r>
                </w:p>
              </w:tc>
              <w:tc>
                <w:tcPr>
                  <w:tcW w:w="75" w:type="dxa"/>
                  <w:hideMark/>
                </w:tcPr>
                <w:p w:rsidR="0039383B" w:rsidRPr="00B62489" w:rsidRDefault="0039383B" w:rsidP="001D516A">
                  <w:pPr>
                    <w:spacing w:after="0" w:line="240" w:lineRule="auto"/>
                    <w:jc w:val="both"/>
                    <w:rPr>
                      <w:rFonts w:ascii="Verdana" w:eastAsia="Times New Roman" w:hAnsi="Verdana" w:cs="Times New Roman"/>
                      <w:sz w:val="20"/>
                      <w:szCs w:val="20"/>
                      <w:lang w:val="es-ES" w:eastAsia="es-ES"/>
                    </w:rPr>
                  </w:pPr>
                  <w:r w:rsidRPr="00B62489">
                    <w:rPr>
                      <w:rFonts w:ascii="Verdana" w:eastAsia="Times New Roman" w:hAnsi="Verdana" w:cs="Times New Roman"/>
                      <w:noProof/>
                      <w:sz w:val="20"/>
                      <w:szCs w:val="20"/>
                      <w:lang w:eastAsia="es-CO"/>
                    </w:rPr>
                    <mc:AlternateContent>
                      <mc:Choice Requires="wps">
                        <w:drawing>
                          <wp:inline distT="0" distB="0" distL="0" distR="0" wp14:anchorId="5F82144B" wp14:editId="1C516B7F">
                            <wp:extent cx="12700" cy="12700"/>
                            <wp:effectExtent l="0" t="0" r="0" b="0"/>
                            <wp:docPr id="78" name="AutoShape 9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6B19D" id="AutoShape 91"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H3AIAAPY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L5FQUf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0" w:type="auto"/>
                  <w:hideMark/>
                </w:tcPr>
                <w:p w:rsidR="00B62489" w:rsidRDefault="0039383B" w:rsidP="001D516A">
                  <w:pPr>
                    <w:spacing w:after="0" w:line="240" w:lineRule="auto"/>
                    <w:jc w:val="both"/>
                    <w:rPr>
                      <w:rFonts w:ascii="Verdana" w:eastAsia="Times New Roman" w:hAnsi="Verdana" w:cs="Times New Roman"/>
                      <w:sz w:val="20"/>
                      <w:szCs w:val="20"/>
                      <w:lang w:val="es-ES" w:eastAsia="es-ES"/>
                    </w:rPr>
                  </w:pPr>
                  <w:r w:rsidRPr="0039383B">
                    <w:rPr>
                      <w:rFonts w:ascii="Verdana" w:eastAsia="Times New Roman" w:hAnsi="Verdana" w:cs="Times New Roman"/>
                      <w:sz w:val="20"/>
                      <w:szCs w:val="20"/>
                      <w:lang w:val="es-ES" w:eastAsia="es-ES"/>
                    </w:rPr>
                    <w:t xml:space="preserve">Inicia con la identificación del </w:t>
                  </w:r>
                  <w:r w:rsidR="00AC264B">
                    <w:rPr>
                      <w:rFonts w:ascii="Verdana" w:eastAsia="Times New Roman" w:hAnsi="Verdana" w:cs="Times New Roman"/>
                      <w:sz w:val="20"/>
                      <w:szCs w:val="20"/>
                      <w:lang w:val="es-ES" w:eastAsia="es-ES"/>
                    </w:rPr>
                    <w:t xml:space="preserve">peligro en el lugar o situación de trabajo </w:t>
                  </w:r>
                  <w:r w:rsidRPr="0039383B">
                    <w:rPr>
                      <w:rFonts w:ascii="Verdana" w:eastAsia="Times New Roman" w:hAnsi="Verdana" w:cs="Times New Roman"/>
                      <w:sz w:val="20"/>
                      <w:szCs w:val="20"/>
                      <w:lang w:val="es-ES" w:eastAsia="es-ES"/>
                    </w:rPr>
                    <w:t xml:space="preserve">y termina con </w:t>
                  </w:r>
                  <w:r w:rsidR="00AC264B">
                    <w:rPr>
                      <w:rFonts w:ascii="Verdana" w:eastAsia="Times New Roman" w:hAnsi="Verdana" w:cs="Times New Roman"/>
                      <w:sz w:val="20"/>
                      <w:szCs w:val="20"/>
                      <w:lang w:val="es-ES" w:eastAsia="es-ES"/>
                    </w:rPr>
                    <w:t xml:space="preserve">la determinación y la implementación de los </w:t>
                  </w:r>
                  <w:r w:rsidR="00AC264B" w:rsidRPr="003965F8">
                    <w:rPr>
                      <w:rFonts w:ascii="Verdana" w:eastAsia="Times New Roman" w:hAnsi="Verdana" w:cs="Times New Roman"/>
                      <w:sz w:val="20"/>
                      <w:szCs w:val="20"/>
                      <w:lang w:val="es-ES" w:eastAsia="es-ES"/>
                    </w:rPr>
                    <w:t xml:space="preserve">controles </w:t>
                  </w:r>
                  <w:r w:rsidR="003965F8" w:rsidRPr="003965F8">
                    <w:rPr>
                      <w:rFonts w:ascii="Verdana" w:eastAsia="Times New Roman" w:hAnsi="Verdana" w:cs="Times New Roman"/>
                      <w:sz w:val="20"/>
                      <w:szCs w:val="20"/>
                      <w:lang w:val="es-ES" w:eastAsia="es-ES"/>
                    </w:rPr>
                    <w:t>los cuales deben ser establecidos teniendo en cuenta la jerarquía del control (ver definiciones</w:t>
                  </w:r>
                  <w:r w:rsidR="003965F8">
                    <w:rPr>
                      <w:rFonts w:ascii="Verdana" w:eastAsia="Times New Roman" w:hAnsi="Verdana" w:cs="Times New Roman"/>
                      <w:sz w:val="20"/>
                      <w:szCs w:val="20"/>
                      <w:lang w:val="es-ES" w:eastAsia="es-ES"/>
                    </w:rPr>
                    <w:t>)</w:t>
                  </w:r>
                  <w:r w:rsidRPr="003965F8">
                    <w:rPr>
                      <w:rFonts w:ascii="Verdana" w:eastAsia="Times New Roman" w:hAnsi="Verdana" w:cs="Times New Roman"/>
                      <w:sz w:val="20"/>
                      <w:szCs w:val="20"/>
                      <w:lang w:val="es-ES" w:eastAsia="es-ES"/>
                    </w:rPr>
                    <w:t>. </w:t>
                  </w:r>
                  <w:r w:rsidRPr="003965F8">
                    <w:rPr>
                      <w:rFonts w:ascii="Verdana" w:eastAsia="Times New Roman" w:hAnsi="Verdana" w:cs="Times New Roman"/>
                      <w:sz w:val="20"/>
                      <w:szCs w:val="20"/>
                      <w:lang w:val="es-ES" w:eastAsia="es-ES"/>
                    </w:rPr>
                    <w:br/>
                  </w:r>
                  <w:r w:rsidRPr="006A0146">
                    <w:rPr>
                      <w:rFonts w:ascii="Verdana" w:eastAsia="Times New Roman" w:hAnsi="Verdana" w:cs="Times New Roman"/>
                      <w:color w:val="FF0000"/>
                      <w:sz w:val="20"/>
                      <w:szCs w:val="20"/>
                      <w:lang w:val="es-ES" w:eastAsia="es-ES"/>
                    </w:rPr>
                    <w:br/>
                  </w:r>
                  <w:r w:rsidR="00B62489">
                    <w:rPr>
                      <w:rFonts w:ascii="Verdana" w:eastAsia="Times New Roman" w:hAnsi="Verdana" w:cs="Times New Roman"/>
                      <w:sz w:val="20"/>
                      <w:szCs w:val="20"/>
                      <w:lang w:val="es-ES" w:eastAsia="es-ES"/>
                    </w:rPr>
                    <w:t>Este procedimiento aplica a todas las dependencias de la Institución y debe incluir los contratos, investigaciones y/o asesorías que tengan a cargo las dependencias.</w:t>
                  </w:r>
                </w:p>
                <w:p w:rsidR="0039383B" w:rsidRPr="0039383B" w:rsidRDefault="0039383B" w:rsidP="001D516A">
                  <w:pPr>
                    <w:spacing w:after="0" w:line="240" w:lineRule="auto"/>
                    <w:jc w:val="both"/>
                    <w:rPr>
                      <w:rFonts w:ascii="Verdana" w:eastAsia="Times New Roman" w:hAnsi="Verdana" w:cs="Times New Roman"/>
                      <w:sz w:val="20"/>
                      <w:szCs w:val="20"/>
                      <w:lang w:val="es-ES" w:eastAsia="es-ES"/>
                    </w:rPr>
                  </w:pPr>
                  <w:r w:rsidRPr="0039383B">
                    <w:rPr>
                      <w:rFonts w:ascii="Verdana" w:eastAsia="Times New Roman" w:hAnsi="Verdana" w:cs="Times New Roman"/>
                      <w:sz w:val="20"/>
                      <w:szCs w:val="20"/>
                      <w:lang w:val="es-ES" w:eastAsia="es-ES"/>
                    </w:rPr>
                    <w:t> </w:t>
                  </w:r>
                </w:p>
                <w:p w:rsidR="0039383B" w:rsidRPr="00B62489" w:rsidRDefault="00916B61" w:rsidP="001D516A">
                  <w:pPr>
                    <w:spacing w:after="0" w:line="240" w:lineRule="auto"/>
                    <w:jc w:val="both"/>
                    <w:rPr>
                      <w:rFonts w:ascii="Verdana" w:eastAsia="Times New Roman" w:hAnsi="Verdana" w:cs="Times New Roman"/>
                      <w:sz w:val="20"/>
                      <w:szCs w:val="20"/>
                      <w:lang w:val="es-ES" w:eastAsia="es-ES"/>
                    </w:rPr>
                  </w:pPr>
                  <w:r w:rsidRPr="00B62489">
                    <w:rPr>
                      <w:rFonts w:ascii="Verdana" w:eastAsia="Times New Roman" w:hAnsi="Verdana" w:cs="Times New Roman"/>
                      <w:sz w:val="20"/>
                      <w:szCs w:val="20"/>
                      <w:lang w:val="es-ES" w:eastAsia="es-ES"/>
                    </w:rPr>
                    <w:t xml:space="preserve">Este procedimiento </w:t>
                  </w:r>
                  <w:r w:rsidR="00B62489" w:rsidRPr="00B62489">
                    <w:rPr>
                      <w:rFonts w:ascii="Verdana" w:eastAsia="Times New Roman" w:hAnsi="Verdana" w:cs="Times New Roman"/>
                      <w:sz w:val="20"/>
                      <w:szCs w:val="20"/>
                      <w:lang w:val="es-ES" w:eastAsia="es-ES"/>
                    </w:rPr>
                    <w:t>remplaza</w:t>
                  </w:r>
                  <w:r w:rsidR="00425A47" w:rsidRPr="00B62489">
                    <w:rPr>
                      <w:rFonts w:ascii="Verdana" w:eastAsia="Times New Roman" w:hAnsi="Verdana" w:cs="Times New Roman"/>
                      <w:sz w:val="20"/>
                      <w:szCs w:val="20"/>
                      <w:lang w:val="es-ES" w:eastAsia="es-ES"/>
                    </w:rPr>
                    <w:t xml:space="preserve"> el </w:t>
                  </w:r>
                  <w:r w:rsidR="00940DD8">
                    <w:rPr>
                      <w:rFonts w:ascii="Verdana" w:eastAsia="Times New Roman" w:hAnsi="Verdana" w:cs="Times New Roman"/>
                      <w:sz w:val="20"/>
                      <w:szCs w:val="20"/>
                      <w:lang w:val="es-ES" w:eastAsia="es-ES"/>
                    </w:rPr>
                    <w:t>“</w:t>
                  </w:r>
                  <w:r w:rsidR="00425A47" w:rsidRPr="00B62489">
                    <w:rPr>
                      <w:rFonts w:ascii="Verdana" w:eastAsia="Times New Roman" w:hAnsi="Verdana" w:cs="Times New Roman"/>
                      <w:sz w:val="20"/>
                      <w:szCs w:val="20"/>
                      <w:lang w:val="es-ES" w:eastAsia="es-ES"/>
                    </w:rPr>
                    <w:t>manual para la elaboración de matrices de peligro de investigaciones y proyectos desarrollados en la universidad EAFIT</w:t>
                  </w:r>
                  <w:r w:rsidR="00940DD8">
                    <w:rPr>
                      <w:rFonts w:ascii="Verdana" w:eastAsia="Times New Roman" w:hAnsi="Verdana" w:cs="Times New Roman"/>
                      <w:sz w:val="20"/>
                      <w:szCs w:val="20"/>
                      <w:lang w:val="es-ES" w:eastAsia="es-ES"/>
                    </w:rPr>
                    <w:t>”</w:t>
                  </w:r>
                  <w:r w:rsidRPr="00B62489">
                    <w:rPr>
                      <w:rFonts w:ascii="Verdana" w:eastAsia="Times New Roman" w:hAnsi="Verdana" w:cs="Times New Roman"/>
                      <w:sz w:val="20"/>
                      <w:szCs w:val="20"/>
                      <w:lang w:val="es-ES" w:eastAsia="es-ES"/>
                    </w:rPr>
                    <w:t xml:space="preserve">. </w:t>
                  </w:r>
                </w:p>
                <w:p w:rsidR="00916B61" w:rsidRPr="00B62489" w:rsidRDefault="00916B61" w:rsidP="001D516A">
                  <w:pPr>
                    <w:spacing w:after="0" w:line="240" w:lineRule="auto"/>
                    <w:jc w:val="both"/>
                    <w:rPr>
                      <w:rFonts w:ascii="Verdana" w:eastAsia="Times New Roman" w:hAnsi="Verdana" w:cs="Times New Roman"/>
                      <w:sz w:val="20"/>
                      <w:szCs w:val="20"/>
                      <w:lang w:val="es-ES" w:eastAsia="es-ES"/>
                    </w:rPr>
                  </w:pPr>
                </w:p>
              </w:tc>
            </w:tr>
          </w:tbl>
          <w:p w:rsidR="0039383B" w:rsidRPr="0039383B" w:rsidRDefault="0039383B" w:rsidP="001D516A">
            <w:pPr>
              <w:spacing w:after="0" w:line="240" w:lineRule="auto"/>
              <w:jc w:val="both"/>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3. DEFINICIONES</w:t>
            </w:r>
          </w:p>
          <w:p w:rsidR="000D4DE8" w:rsidRPr="0039383B" w:rsidRDefault="000D4DE8" w:rsidP="0039383B">
            <w:pPr>
              <w:spacing w:after="0" w:line="240" w:lineRule="auto"/>
              <w:rPr>
                <w:rFonts w:ascii="Verdana" w:eastAsia="Times New Roman" w:hAnsi="Verdana" w:cs="Times New Roman"/>
                <w:b/>
                <w:bCs/>
                <w:color w:val="000000"/>
                <w:sz w:val="21"/>
                <w:szCs w:val="21"/>
                <w:lang w:val="es-ES" w:eastAsia="es-ES"/>
              </w:rPr>
            </w:pPr>
          </w:p>
        </w:tc>
      </w:tr>
      <w:tr w:rsidR="0039383B" w:rsidRPr="0039383B" w:rsidTr="0039383B">
        <w:trPr>
          <w:tblCellSpacing w:w="15" w:type="dxa"/>
          <w:jc w:val="center"/>
        </w:trPr>
        <w:tc>
          <w:tcPr>
            <w:tcW w:w="0" w:type="auto"/>
            <w:vAlign w:val="center"/>
            <w:hideMark/>
          </w:tcPr>
          <w:tbl>
            <w:tblPr>
              <w:tblW w:w="8366" w:type="dxa"/>
              <w:tblCellSpacing w:w="0" w:type="dxa"/>
              <w:tblCellMar>
                <w:left w:w="0" w:type="dxa"/>
                <w:right w:w="0" w:type="dxa"/>
              </w:tblCellMar>
              <w:tblLook w:val="04A0" w:firstRow="1" w:lastRow="0" w:firstColumn="1" w:lastColumn="0" w:noHBand="0" w:noVBand="1"/>
            </w:tblPr>
            <w:tblGrid>
              <w:gridCol w:w="73"/>
              <w:gridCol w:w="40"/>
              <w:gridCol w:w="72"/>
              <w:gridCol w:w="8181"/>
            </w:tblGrid>
            <w:tr w:rsidR="0039383B" w:rsidRPr="0039383B" w:rsidTr="00434E3D">
              <w:trPr>
                <w:tblCellSpacing w:w="0" w:type="dxa"/>
              </w:trPr>
              <w:tc>
                <w:tcPr>
                  <w:tcW w:w="73" w:type="dxa"/>
                  <w:hideMark/>
                </w:tcPr>
                <w:p w:rsidR="0039383B" w:rsidRPr="0039383B" w:rsidRDefault="0039383B" w:rsidP="001D516A">
                  <w:pPr>
                    <w:spacing w:after="0" w:line="240" w:lineRule="auto"/>
                    <w:jc w:val="both"/>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A95B057" wp14:editId="5B9AE533">
                            <wp:extent cx="12700" cy="12700"/>
                            <wp:effectExtent l="0" t="0" r="0" b="0"/>
                            <wp:docPr id="77" name="AutoShape 9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25866" id="AutoShape 92"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eq3AIAAPY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JpOt6r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40" w:type="dxa"/>
                  <w:hideMark/>
                </w:tcPr>
                <w:p w:rsidR="0039383B" w:rsidRPr="0039383B" w:rsidRDefault="0039383B" w:rsidP="001D516A">
                  <w:pPr>
                    <w:spacing w:after="0" w:line="240" w:lineRule="auto"/>
                    <w:jc w:val="both"/>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6057CF6F" wp14:editId="23BDC379">
                            <wp:extent cx="25400" cy="25400"/>
                            <wp:effectExtent l="0" t="0" r="0" b="0"/>
                            <wp:docPr id="76" name="AutoShape 9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48C59" id="AutoShape 93"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C1Se7Y3QIAAPY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2" w:type="dxa"/>
                  <w:hideMark/>
                </w:tcPr>
                <w:p w:rsidR="0039383B" w:rsidRPr="0039383B" w:rsidRDefault="0039383B" w:rsidP="001D516A">
                  <w:pPr>
                    <w:spacing w:after="0" w:line="240" w:lineRule="auto"/>
                    <w:jc w:val="both"/>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4200ACE2" wp14:editId="2EF52F39">
                            <wp:extent cx="12700" cy="12700"/>
                            <wp:effectExtent l="0" t="0" r="0" b="0"/>
                            <wp:docPr id="75" name="AutoShape 9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04D4F" id="AutoShape 94"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g3AIAAPY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PHyVOD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8181" w:type="dxa"/>
                  <w:hideMark/>
                </w:tcPr>
                <w:p w:rsidR="00B401B1" w:rsidRPr="0008509C" w:rsidRDefault="00B12702" w:rsidP="001D516A">
                  <w:pPr>
                    <w:spacing w:after="0" w:line="240" w:lineRule="auto"/>
                    <w:jc w:val="both"/>
                    <w:rPr>
                      <w:rFonts w:ascii="Verdana" w:eastAsia="Times New Roman" w:hAnsi="Verdana" w:cs="Segoe UI"/>
                      <w:sz w:val="20"/>
                      <w:szCs w:val="20"/>
                      <w:lang w:val="es-ES" w:eastAsia="es-ES"/>
                    </w:rPr>
                  </w:pPr>
                  <w:r w:rsidRPr="005D2A9F">
                    <w:rPr>
                      <w:rFonts w:ascii="Verdana" w:eastAsia="Times New Roman" w:hAnsi="Verdana" w:cs="Segoe UI"/>
                      <w:b/>
                      <w:color w:val="000000"/>
                      <w:sz w:val="20"/>
                      <w:szCs w:val="20"/>
                      <w:lang w:val="es-ES" w:eastAsia="es-ES"/>
                    </w:rPr>
                    <w:t>Accidente de trabajo:</w:t>
                  </w:r>
                  <w:r w:rsidRPr="005D2A9F">
                    <w:rPr>
                      <w:rFonts w:ascii="Verdana" w:eastAsia="Times New Roman" w:hAnsi="Verdana" w:cs="Segoe UI"/>
                      <w:color w:val="000000"/>
                      <w:sz w:val="20"/>
                      <w:szCs w:val="20"/>
                      <w:lang w:val="es-ES" w:eastAsia="es-ES"/>
                    </w:rPr>
                    <w:t xml:space="preserve"> </w:t>
                  </w:r>
                  <w:r w:rsidRPr="0008509C">
                    <w:rPr>
                      <w:rFonts w:ascii="Verdana" w:eastAsia="Times New Roman" w:hAnsi="Verdana" w:cs="Segoe UI"/>
                      <w:sz w:val="20"/>
                      <w:szCs w:val="20"/>
                      <w:lang w:val="es-ES" w:eastAsia="es-ES"/>
                    </w:rPr>
                    <w:t>Es accidente de trabajo todo suceso repentino que sobrevenga por causa o con ocasión del trabajo, y que produzca en el trabajador una lesión orgánica, una perturbación funcional o psiquiátrica, una invalidez o la muerte.</w:t>
                  </w:r>
                </w:p>
                <w:p w:rsidR="00B401B1" w:rsidRPr="0008509C" w:rsidRDefault="00B12702" w:rsidP="001D516A">
                  <w:pPr>
                    <w:spacing w:after="0" w:line="240" w:lineRule="auto"/>
                    <w:jc w:val="both"/>
                    <w:rPr>
                      <w:rFonts w:ascii="Verdana" w:eastAsia="Times New Roman" w:hAnsi="Verdana" w:cs="Segoe UI"/>
                      <w:sz w:val="20"/>
                      <w:szCs w:val="20"/>
                      <w:lang w:val="es-ES" w:eastAsia="es-ES"/>
                    </w:rPr>
                  </w:pPr>
                  <w:r w:rsidRPr="0008509C">
                    <w:rPr>
                      <w:rFonts w:ascii="Verdana" w:eastAsia="Times New Roman" w:hAnsi="Verdana" w:cs="Segoe UI"/>
                      <w:sz w:val="20"/>
                      <w:szCs w:val="20"/>
                      <w:lang w:val="es-ES" w:eastAsia="es-ES"/>
                    </w:rPr>
                    <w:br/>
                    <w:t>Es también accidente de trabajo aquel que se produce durante la ejecución de órdenes del empleador, o contratante durante la ejecución de una labor bajo su autoridad, aún fuera del lugar y horas de trabajo. Igualmente se considera accidente de trabajo el que se produzca durante el traslado de los trabajadores o contratistas desde su residencia a los lugares de trabajo o viceversa, cuando el transporte lo suministre el empleador.</w:t>
                  </w:r>
                </w:p>
                <w:p w:rsidR="00B12702" w:rsidRDefault="00B12702" w:rsidP="00575E84">
                  <w:pPr>
                    <w:spacing w:after="0" w:line="240" w:lineRule="auto"/>
                    <w:jc w:val="both"/>
                    <w:rPr>
                      <w:rFonts w:ascii="Verdana" w:eastAsia="Times New Roman" w:hAnsi="Verdana" w:cs="Times New Roman"/>
                      <w:sz w:val="20"/>
                      <w:szCs w:val="20"/>
                      <w:lang w:val="es-ES" w:eastAsia="es-ES"/>
                    </w:rPr>
                  </w:pPr>
                  <w:r w:rsidRPr="0008509C">
                    <w:rPr>
                      <w:rFonts w:ascii="Verdana" w:eastAsia="Times New Roman" w:hAnsi="Verdana" w:cs="Segoe UI"/>
                      <w:sz w:val="20"/>
                      <w:szCs w:val="20"/>
                      <w:lang w:val="es-ES" w:eastAsia="es-ES"/>
                    </w:rPr>
                    <w:br/>
                    <w:t>También se considerará como accidente de trabajo el ocurrido durante el ejercicio de la función sindical aunque el trabajador se encuentre en permiso sindical siempre que el accidente se produzca en cumplimiento de dicha función. 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w:t>
                  </w:r>
                  <w:r w:rsidR="0008509C">
                    <w:rPr>
                      <w:rFonts w:ascii="Verdana" w:eastAsia="Times New Roman" w:hAnsi="Verdana" w:cs="Segoe UI"/>
                      <w:sz w:val="20"/>
                      <w:szCs w:val="20"/>
                      <w:lang w:val="es-ES" w:eastAsia="es-ES"/>
                    </w:rPr>
                    <w:t>les que se encuentren en misión</w:t>
                  </w:r>
                  <w:r w:rsidRPr="0008509C">
                    <w:rPr>
                      <w:rFonts w:ascii="Verdana" w:eastAsia="Times New Roman" w:hAnsi="Verdana" w:cs="Segoe UI"/>
                      <w:sz w:val="20"/>
                      <w:szCs w:val="20"/>
                      <w:lang w:val="es-ES" w:eastAsia="es-ES"/>
                    </w:rPr>
                    <w:t>.</w:t>
                  </w:r>
                  <w:r w:rsidR="0008509C" w:rsidRPr="0008509C">
                    <w:rPr>
                      <w:rFonts w:ascii="Verdana" w:eastAsia="Times New Roman" w:hAnsi="Verdana" w:cs="Segoe UI"/>
                      <w:sz w:val="20"/>
                      <w:szCs w:val="20"/>
                      <w:lang w:val="es-ES" w:eastAsia="es-ES"/>
                    </w:rPr>
                    <w:t xml:space="preserve"> Tomad</w:t>
                  </w:r>
                  <w:r w:rsidR="0008509C">
                    <w:rPr>
                      <w:rFonts w:ascii="Verdana" w:eastAsia="Times New Roman" w:hAnsi="Verdana" w:cs="Segoe UI"/>
                      <w:sz w:val="20"/>
                      <w:szCs w:val="20"/>
                      <w:lang w:val="es-ES" w:eastAsia="es-ES"/>
                    </w:rPr>
                    <w:t xml:space="preserve">o </w:t>
                  </w:r>
                  <w:r w:rsidR="0008509C" w:rsidRPr="0008509C">
                    <w:rPr>
                      <w:rFonts w:ascii="Verdana" w:eastAsia="Times New Roman" w:hAnsi="Verdana" w:cs="Segoe UI"/>
                      <w:sz w:val="20"/>
                      <w:szCs w:val="20"/>
                      <w:lang w:val="es-ES" w:eastAsia="es-ES"/>
                    </w:rPr>
                    <w:t>de</w:t>
                  </w:r>
                  <w:r w:rsidR="00C45F55">
                    <w:rPr>
                      <w:rFonts w:ascii="Verdana" w:eastAsia="Times New Roman" w:hAnsi="Verdana" w:cs="Segoe UI"/>
                      <w:sz w:val="20"/>
                      <w:szCs w:val="20"/>
                      <w:lang w:val="es-ES" w:eastAsia="es-ES"/>
                    </w:rPr>
                    <w:t xml:space="preserve">l </w:t>
                  </w:r>
                  <w:r w:rsidR="00C45F55" w:rsidRPr="00C45F55">
                    <w:rPr>
                      <w:rFonts w:ascii="Verdana" w:eastAsia="Times New Roman" w:hAnsi="Verdana" w:cs="Times New Roman"/>
                      <w:sz w:val="20"/>
                      <w:szCs w:val="20"/>
                      <w:lang w:val="es-ES" w:eastAsia="es-ES"/>
                    </w:rPr>
                    <w:t>decreto único reglamentario del sector trabajo 1072 de 2015</w:t>
                  </w:r>
                  <w:r w:rsidR="00C45F55">
                    <w:rPr>
                      <w:rFonts w:ascii="Verdana" w:eastAsia="Times New Roman" w:hAnsi="Verdana" w:cs="Times New Roman"/>
                      <w:sz w:val="20"/>
                      <w:szCs w:val="20"/>
                      <w:lang w:val="es-ES" w:eastAsia="es-ES"/>
                    </w:rPr>
                    <w:t>.</w:t>
                  </w:r>
                  <w:r w:rsidR="0008509C" w:rsidRPr="0008509C">
                    <w:rPr>
                      <w:rFonts w:ascii="Verdana" w:eastAsia="Times New Roman" w:hAnsi="Verdana" w:cs="Segoe UI"/>
                      <w:sz w:val="20"/>
                      <w:szCs w:val="20"/>
                      <w:lang w:val="es-ES" w:eastAsia="es-ES"/>
                    </w:rPr>
                    <w:t xml:space="preserve"> </w:t>
                  </w:r>
                </w:p>
                <w:p w:rsidR="00575E84" w:rsidRPr="00575E84" w:rsidRDefault="00575E84" w:rsidP="001D516A">
                  <w:pPr>
                    <w:jc w:val="both"/>
                    <w:rPr>
                      <w:rFonts w:ascii="Verdana" w:eastAsia="Times New Roman" w:hAnsi="Verdana" w:cs="Times New Roman"/>
                      <w:sz w:val="20"/>
                      <w:szCs w:val="20"/>
                      <w:lang w:val="es-ES" w:eastAsia="es-ES"/>
                    </w:rPr>
                  </w:pPr>
                </w:p>
                <w:p w:rsidR="00B12702" w:rsidRDefault="00B12702" w:rsidP="001D516A">
                  <w:pPr>
                    <w:jc w:val="both"/>
                    <w:rPr>
                      <w:rFonts w:ascii="Verdana" w:eastAsia="Times New Roman" w:hAnsi="Verdana" w:cs="Times New Roman"/>
                      <w:sz w:val="20"/>
                      <w:szCs w:val="20"/>
                      <w:lang w:val="es-ES" w:eastAsia="es-ES"/>
                    </w:rPr>
                  </w:pPr>
                  <w:r>
                    <w:rPr>
                      <w:rFonts w:ascii="Verdana" w:eastAsia="Times New Roman" w:hAnsi="Verdana" w:cs="Times New Roman"/>
                      <w:b/>
                      <w:sz w:val="20"/>
                      <w:szCs w:val="20"/>
                      <w:lang w:val="es-ES" w:eastAsia="es-ES"/>
                    </w:rPr>
                    <w:t>Actividad no Rutinaria</w:t>
                  </w:r>
                  <w:r w:rsidRPr="00771985">
                    <w:rPr>
                      <w:rFonts w:ascii="Verdana" w:eastAsia="Times New Roman" w:hAnsi="Verdana" w:cs="Times New Roman"/>
                      <w:b/>
                      <w:sz w:val="20"/>
                      <w:szCs w:val="20"/>
                      <w:lang w:val="es-ES" w:eastAsia="es-ES"/>
                    </w:rPr>
                    <w:t>:</w:t>
                  </w:r>
                  <w:r w:rsidRPr="00771985">
                    <w:rPr>
                      <w:rFonts w:ascii="Verdana" w:eastAsia="Times New Roman" w:hAnsi="Verdana" w:cs="Times New Roman"/>
                      <w:sz w:val="20"/>
                      <w:szCs w:val="20"/>
                      <w:lang w:val="es-ES" w:eastAsia="es-ES"/>
                    </w:rPr>
                    <w:t xml:space="preserve"> </w:t>
                  </w:r>
                  <w:r w:rsidRPr="00D36DB8">
                    <w:rPr>
                      <w:rFonts w:ascii="Verdana" w:eastAsia="Times New Roman" w:hAnsi="Verdana" w:cs="Times New Roman"/>
                      <w:sz w:val="20"/>
                      <w:szCs w:val="20"/>
                      <w:lang w:val="es-ES" w:eastAsia="es-ES"/>
                    </w:rPr>
                    <w:t xml:space="preserve">Actividad que no </w:t>
                  </w:r>
                  <w:r w:rsidR="00897B71">
                    <w:rPr>
                      <w:rFonts w:ascii="Verdana" w:eastAsia="Times New Roman" w:hAnsi="Verdana" w:cs="Times New Roman"/>
                      <w:sz w:val="20"/>
                      <w:szCs w:val="20"/>
                      <w:lang w:val="es-ES" w:eastAsia="es-ES"/>
                    </w:rPr>
                    <w:t>forma parte de la operación normal de la</w:t>
                  </w:r>
                  <w:r w:rsidRPr="00D36DB8">
                    <w:rPr>
                      <w:rFonts w:ascii="Verdana" w:eastAsia="Times New Roman" w:hAnsi="Verdana" w:cs="Times New Roman"/>
                      <w:sz w:val="20"/>
                      <w:szCs w:val="20"/>
                      <w:lang w:val="es-ES" w:eastAsia="es-ES"/>
                    </w:rPr>
                    <w:t xml:space="preserve"> organización o actividad que la organización </w:t>
                  </w:r>
                  <w:r w:rsidR="00897B71">
                    <w:rPr>
                      <w:rFonts w:ascii="Verdana" w:eastAsia="Times New Roman" w:hAnsi="Verdana" w:cs="Times New Roman"/>
                      <w:sz w:val="20"/>
                      <w:szCs w:val="20"/>
                      <w:lang w:val="es-ES" w:eastAsia="es-ES"/>
                    </w:rPr>
                    <w:t>ha determinado</w:t>
                  </w:r>
                  <w:r>
                    <w:rPr>
                      <w:rFonts w:ascii="Verdana" w:eastAsia="Times New Roman" w:hAnsi="Verdana" w:cs="Times New Roman"/>
                      <w:sz w:val="20"/>
                      <w:szCs w:val="20"/>
                      <w:lang w:val="es-ES" w:eastAsia="es-ES"/>
                    </w:rPr>
                    <w:t xml:space="preserve"> como no rutinaria por su baja frecuencia de ejecución, Tomado de</w:t>
                  </w:r>
                  <w:r w:rsidR="00C45F55">
                    <w:rPr>
                      <w:rFonts w:ascii="Verdana" w:eastAsia="Times New Roman" w:hAnsi="Verdana" w:cs="Times New Roman"/>
                      <w:sz w:val="20"/>
                      <w:szCs w:val="20"/>
                      <w:lang w:val="es-ES" w:eastAsia="es-ES"/>
                    </w:rPr>
                    <w:t>l</w:t>
                  </w:r>
                  <w:r>
                    <w:rPr>
                      <w:rFonts w:ascii="Verdana" w:eastAsia="Times New Roman" w:hAnsi="Verdana" w:cs="Times New Roman"/>
                      <w:sz w:val="20"/>
                      <w:szCs w:val="20"/>
                      <w:lang w:val="es-ES" w:eastAsia="es-ES"/>
                    </w:rPr>
                    <w:t xml:space="preserve"> </w:t>
                  </w:r>
                  <w:r w:rsidR="00C45F55" w:rsidRPr="00C45F55">
                    <w:rPr>
                      <w:rFonts w:ascii="Verdana" w:eastAsia="Times New Roman" w:hAnsi="Verdana" w:cs="Times New Roman"/>
                      <w:sz w:val="20"/>
                      <w:szCs w:val="20"/>
                      <w:lang w:val="es-ES" w:eastAsia="es-ES"/>
                    </w:rPr>
                    <w:t>decreto único reglamentario del sector trabajo 1072 de 2015</w:t>
                  </w:r>
                  <w:r w:rsidR="00897B71">
                    <w:rPr>
                      <w:rFonts w:ascii="Verdana" w:eastAsia="Times New Roman" w:hAnsi="Verdana" w:cs="Times New Roman"/>
                      <w:sz w:val="20"/>
                      <w:szCs w:val="20"/>
                      <w:lang w:val="es-ES" w:eastAsia="es-ES"/>
                    </w:rPr>
                    <w:t>.</w:t>
                  </w:r>
                  <w:r>
                    <w:rPr>
                      <w:rFonts w:ascii="Verdana" w:eastAsia="Times New Roman" w:hAnsi="Verdana" w:cs="Times New Roman"/>
                      <w:sz w:val="20"/>
                      <w:szCs w:val="20"/>
                      <w:lang w:val="es-ES" w:eastAsia="es-ES"/>
                    </w:rPr>
                    <w:t xml:space="preserve"> </w:t>
                  </w:r>
                </w:p>
                <w:p w:rsidR="00B12702" w:rsidRPr="00940DD8" w:rsidRDefault="00B12702" w:rsidP="001D516A">
                  <w:pPr>
                    <w:jc w:val="both"/>
                    <w:rPr>
                      <w:rFonts w:ascii="Verdana" w:eastAsia="Times New Roman" w:hAnsi="Verdana" w:cs="Times New Roman"/>
                      <w:color w:val="FF0000"/>
                      <w:sz w:val="20"/>
                      <w:szCs w:val="20"/>
                      <w:lang w:val="es-ES" w:eastAsia="es-ES"/>
                    </w:rPr>
                  </w:pPr>
                  <w:r>
                    <w:rPr>
                      <w:rFonts w:ascii="Verdana" w:eastAsia="Times New Roman" w:hAnsi="Verdana" w:cs="Times New Roman"/>
                      <w:b/>
                      <w:sz w:val="20"/>
                      <w:szCs w:val="20"/>
                      <w:lang w:val="es-ES" w:eastAsia="es-ES"/>
                    </w:rPr>
                    <w:t>Actividad R</w:t>
                  </w:r>
                  <w:r w:rsidRPr="00771985">
                    <w:rPr>
                      <w:rFonts w:ascii="Verdana" w:eastAsia="Times New Roman" w:hAnsi="Verdana" w:cs="Times New Roman"/>
                      <w:b/>
                      <w:sz w:val="20"/>
                      <w:szCs w:val="20"/>
                      <w:lang w:val="es-ES" w:eastAsia="es-ES"/>
                    </w:rPr>
                    <w:t xml:space="preserve">utinaria: </w:t>
                  </w:r>
                  <w:r w:rsidRPr="00771985">
                    <w:rPr>
                      <w:rFonts w:ascii="Verdana" w:eastAsia="Times New Roman" w:hAnsi="Verdana" w:cs="Times New Roman"/>
                      <w:sz w:val="20"/>
                      <w:szCs w:val="20"/>
                      <w:lang w:val="es-ES" w:eastAsia="es-ES"/>
                    </w:rPr>
                    <w:t xml:space="preserve">Actividad que forma parte de la operación normal de la organización, se ha planificado y es </w:t>
                  </w:r>
                  <w:proofErr w:type="spellStart"/>
                  <w:r w:rsidRPr="00771985">
                    <w:rPr>
                      <w:rFonts w:ascii="Verdana" w:eastAsia="Times New Roman" w:hAnsi="Verdana" w:cs="Times New Roman"/>
                      <w:sz w:val="20"/>
                      <w:szCs w:val="20"/>
                      <w:lang w:val="es-ES" w:eastAsia="es-ES"/>
                    </w:rPr>
                    <w:t>estandarizable</w:t>
                  </w:r>
                  <w:proofErr w:type="spellEnd"/>
                  <w:r w:rsidRPr="00771985">
                    <w:rPr>
                      <w:rFonts w:ascii="Verdana" w:eastAsia="Times New Roman" w:hAnsi="Verdana" w:cs="Times New Roman"/>
                      <w:sz w:val="20"/>
                      <w:szCs w:val="20"/>
                      <w:lang w:val="es-ES" w:eastAsia="es-ES"/>
                    </w:rPr>
                    <w:t xml:space="preserve">, </w:t>
                  </w:r>
                  <w:r w:rsidR="00C45F55">
                    <w:rPr>
                      <w:rFonts w:ascii="Verdana" w:eastAsia="Times New Roman" w:hAnsi="Verdana" w:cs="Times New Roman"/>
                      <w:sz w:val="20"/>
                      <w:szCs w:val="20"/>
                      <w:lang w:val="es-ES" w:eastAsia="es-ES"/>
                    </w:rPr>
                    <w:t xml:space="preserve">Tomado del </w:t>
                  </w:r>
                  <w:r w:rsidR="00C45F55" w:rsidRPr="00C45F55">
                    <w:rPr>
                      <w:rFonts w:ascii="Verdana" w:eastAsia="Times New Roman" w:hAnsi="Verdana" w:cs="Times New Roman"/>
                      <w:sz w:val="20"/>
                      <w:szCs w:val="20"/>
                      <w:lang w:val="es-ES" w:eastAsia="es-ES"/>
                    </w:rPr>
                    <w:t>decreto único reglamentario del sector trabajo 1072 de 2015</w:t>
                  </w:r>
                  <w:r w:rsidR="00C45F55">
                    <w:rPr>
                      <w:rFonts w:ascii="Verdana" w:eastAsia="Times New Roman" w:hAnsi="Verdana" w:cs="Times New Roman"/>
                      <w:sz w:val="20"/>
                      <w:szCs w:val="20"/>
                      <w:lang w:val="es-ES" w:eastAsia="es-ES"/>
                    </w:rPr>
                    <w:t>.</w:t>
                  </w:r>
                </w:p>
                <w:p w:rsidR="006E5934" w:rsidRDefault="00B12702" w:rsidP="001D516A">
                  <w:pPr>
                    <w:jc w:val="both"/>
                    <w:rPr>
                      <w:rFonts w:ascii="Verdana" w:eastAsia="Times New Roman" w:hAnsi="Verdana" w:cs="Segoe UI"/>
                      <w:color w:val="000000"/>
                      <w:sz w:val="20"/>
                      <w:szCs w:val="20"/>
                      <w:lang w:val="es-ES" w:eastAsia="es-ES"/>
                    </w:rPr>
                  </w:pPr>
                  <w:r w:rsidRPr="005D2A9F">
                    <w:rPr>
                      <w:rFonts w:ascii="Verdana" w:eastAsia="Times New Roman" w:hAnsi="Verdana" w:cs="Times New Roman"/>
                      <w:b/>
                      <w:sz w:val="20"/>
                      <w:szCs w:val="20"/>
                      <w:lang w:val="es-ES" w:eastAsia="es-ES"/>
                    </w:rPr>
                    <w:t>ARL: Administradora de Riesgos Laborales.</w:t>
                  </w:r>
                  <w:r>
                    <w:rPr>
                      <w:rFonts w:ascii="Verdana" w:eastAsia="Times New Roman" w:hAnsi="Verdana" w:cs="Times New Roman"/>
                      <w:sz w:val="20"/>
                      <w:szCs w:val="20"/>
                      <w:lang w:val="es-ES" w:eastAsia="es-ES"/>
                    </w:rPr>
                    <w:t xml:space="preserve"> </w:t>
                  </w:r>
                  <w:r w:rsidRPr="003C2E84">
                    <w:rPr>
                      <w:rFonts w:ascii="Verdana" w:eastAsia="Times New Roman" w:hAnsi="Verdana" w:cs="Segoe UI"/>
                      <w:color w:val="000000"/>
                      <w:sz w:val="20"/>
                      <w:szCs w:val="20"/>
                      <w:lang w:val="es-ES" w:eastAsia="es-ES"/>
                    </w:rPr>
                    <w:t>Son las entidades administradoras de riesgos laborales, destinados a prevenir, proteger y atender a los trabajadores de los efectos de las enfermedades y los accidentes que pueden ocurrirles con ocasión o como consecuencia del trabajo que d</w:t>
                  </w:r>
                  <w:r>
                    <w:rPr>
                      <w:rFonts w:ascii="Verdana" w:eastAsia="Times New Roman" w:hAnsi="Verdana" w:cs="Segoe UI"/>
                      <w:color w:val="000000"/>
                      <w:sz w:val="20"/>
                      <w:szCs w:val="20"/>
                      <w:lang w:val="es-ES" w:eastAsia="es-ES"/>
                    </w:rPr>
                    <w:t xml:space="preserve">esarrollan. </w:t>
                  </w:r>
                  <w:r w:rsidR="00C45F55">
                    <w:rPr>
                      <w:rFonts w:ascii="Verdana" w:eastAsia="Times New Roman" w:hAnsi="Verdana" w:cs="Times New Roman"/>
                      <w:sz w:val="20"/>
                      <w:szCs w:val="20"/>
                      <w:lang w:val="es-ES" w:eastAsia="es-ES"/>
                    </w:rPr>
                    <w:t xml:space="preserve">Tomado del </w:t>
                  </w:r>
                  <w:r w:rsidR="00C45F55" w:rsidRPr="00C45F55">
                    <w:rPr>
                      <w:rFonts w:ascii="Verdana" w:eastAsia="Times New Roman" w:hAnsi="Verdana" w:cs="Times New Roman"/>
                      <w:sz w:val="20"/>
                      <w:szCs w:val="20"/>
                      <w:lang w:val="es-ES" w:eastAsia="es-ES"/>
                    </w:rPr>
                    <w:t>decreto único reglamentario del sector trabajo 1072 de 2015</w:t>
                  </w:r>
                  <w:r w:rsidR="00C45F55">
                    <w:rPr>
                      <w:rFonts w:ascii="Verdana" w:eastAsia="Times New Roman" w:hAnsi="Verdana" w:cs="Times New Roman"/>
                      <w:sz w:val="20"/>
                      <w:szCs w:val="20"/>
                      <w:lang w:val="es-ES" w:eastAsia="es-ES"/>
                    </w:rPr>
                    <w:t>.</w:t>
                  </w:r>
                </w:p>
                <w:p w:rsidR="006E5934" w:rsidRDefault="006E5934" w:rsidP="006E5934">
                  <w:pPr>
                    <w:jc w:val="both"/>
                    <w:rPr>
                      <w:rFonts w:ascii="Verdana" w:eastAsia="Times New Roman" w:hAnsi="Verdana" w:cs="Times New Roman"/>
                      <w:sz w:val="20"/>
                      <w:szCs w:val="20"/>
                      <w:lang w:val="es-ES" w:eastAsia="es-ES"/>
                    </w:rPr>
                  </w:pPr>
                  <w:r w:rsidRPr="006E5934">
                    <w:rPr>
                      <w:rFonts w:ascii="Verdana" w:eastAsia="Times New Roman" w:hAnsi="Verdana" w:cs="Times New Roman"/>
                      <w:b/>
                      <w:sz w:val="20"/>
                      <w:szCs w:val="20"/>
                      <w:lang w:val="es-ES" w:eastAsia="es-ES"/>
                    </w:rPr>
                    <w:t>C</w:t>
                  </w:r>
                  <w:r w:rsidR="00545608">
                    <w:rPr>
                      <w:rFonts w:ascii="Verdana" w:eastAsia="Times New Roman" w:hAnsi="Verdana" w:cs="Times New Roman"/>
                      <w:b/>
                      <w:sz w:val="20"/>
                      <w:szCs w:val="20"/>
                      <w:lang w:val="es-ES" w:eastAsia="es-ES"/>
                    </w:rPr>
                    <w:t>onsecuencias:</w:t>
                  </w:r>
                  <w:r>
                    <w:rPr>
                      <w:rFonts w:ascii="Verdana" w:eastAsia="Times New Roman" w:hAnsi="Verdana" w:cs="Times New Roman"/>
                      <w:sz w:val="20"/>
                      <w:szCs w:val="20"/>
                      <w:lang w:val="es-ES" w:eastAsia="es-ES"/>
                    </w:rPr>
                    <w:t xml:space="preserve"> </w:t>
                  </w:r>
                  <w:r w:rsidRPr="009639C7">
                    <w:rPr>
                      <w:rFonts w:ascii="Verdana" w:eastAsia="Times New Roman" w:hAnsi="Verdana" w:cs="Times New Roman"/>
                      <w:sz w:val="20"/>
                      <w:szCs w:val="20"/>
                      <w:lang w:val="es-ES" w:eastAsia="es-ES"/>
                    </w:rPr>
                    <w:t>Se estiman según el potencial de gravedad de las lesiones, es independiente de la probabilidad por lo tanto no varia con la intervención d</w:t>
                  </w:r>
                  <w:r>
                    <w:rPr>
                      <w:rFonts w:ascii="Verdana" w:eastAsia="Times New Roman" w:hAnsi="Verdana" w:cs="Times New Roman"/>
                      <w:sz w:val="20"/>
                      <w:szCs w:val="20"/>
                      <w:lang w:val="es-ES" w:eastAsia="es-ES"/>
                    </w:rPr>
                    <w:t>el riesgo.  Se clasifican en:</w:t>
                  </w:r>
                </w:p>
                <w:p w:rsidR="006E5934" w:rsidRDefault="006E5934" w:rsidP="006E5934">
                  <w:pPr>
                    <w:pStyle w:val="Prrafodelista"/>
                    <w:numPr>
                      <w:ilvl w:val="0"/>
                      <w:numId w:val="7"/>
                    </w:numPr>
                    <w:jc w:val="both"/>
                    <w:rPr>
                      <w:rFonts w:ascii="Verdana" w:eastAsia="Times New Roman" w:hAnsi="Verdana" w:cs="Times New Roman"/>
                      <w:sz w:val="20"/>
                      <w:szCs w:val="20"/>
                      <w:lang w:val="es-ES" w:eastAsia="es-ES"/>
                    </w:rPr>
                  </w:pPr>
                  <w:r w:rsidRPr="009639C7">
                    <w:rPr>
                      <w:rFonts w:ascii="Verdana" w:eastAsia="Times New Roman" w:hAnsi="Verdana" w:cs="Times New Roman"/>
                      <w:sz w:val="20"/>
                      <w:szCs w:val="20"/>
                      <w:lang w:val="es-ES" w:eastAsia="es-ES"/>
                    </w:rPr>
                    <w:t>Ligeramente dañino: Lesiones superficiales, de poca gravedad, usualmente no incapacitantes o con incapacidades menores</w:t>
                  </w:r>
                  <w:r>
                    <w:rPr>
                      <w:rFonts w:ascii="Verdana" w:eastAsia="Times New Roman" w:hAnsi="Verdana" w:cs="Times New Roman"/>
                      <w:sz w:val="20"/>
                      <w:szCs w:val="20"/>
                      <w:lang w:val="es-ES" w:eastAsia="es-ES"/>
                    </w:rPr>
                    <w:t>.</w:t>
                  </w:r>
                </w:p>
                <w:p w:rsidR="006E5934" w:rsidRDefault="006E5934" w:rsidP="006E5934">
                  <w:pPr>
                    <w:pStyle w:val="Prrafodelista"/>
                    <w:numPr>
                      <w:ilvl w:val="0"/>
                      <w:numId w:val="7"/>
                    </w:numPr>
                    <w:jc w:val="both"/>
                    <w:rPr>
                      <w:rFonts w:ascii="Verdana" w:eastAsia="Times New Roman" w:hAnsi="Verdana" w:cs="Times New Roman"/>
                      <w:sz w:val="20"/>
                      <w:szCs w:val="20"/>
                      <w:lang w:val="es-ES" w:eastAsia="es-ES"/>
                    </w:rPr>
                  </w:pPr>
                  <w:r w:rsidRPr="009639C7">
                    <w:rPr>
                      <w:rFonts w:ascii="Verdana" w:eastAsia="Times New Roman" w:hAnsi="Verdana" w:cs="Times New Roman"/>
                      <w:sz w:val="20"/>
                      <w:szCs w:val="20"/>
                      <w:lang w:val="es-ES" w:eastAsia="es-ES"/>
                    </w:rPr>
                    <w:t xml:space="preserve">Dañino: Todas las </w:t>
                  </w:r>
                  <w:r w:rsidR="009B3D1C">
                    <w:rPr>
                      <w:rFonts w:ascii="Verdana" w:eastAsia="Times New Roman" w:hAnsi="Verdana" w:cs="Times New Roman"/>
                      <w:sz w:val="20"/>
                      <w:szCs w:val="20"/>
                      <w:lang w:val="es-ES" w:eastAsia="es-ES"/>
                    </w:rPr>
                    <w:t>enfermedades laborales (</w:t>
                  </w:r>
                  <w:r w:rsidRPr="009639C7">
                    <w:rPr>
                      <w:rFonts w:ascii="Verdana" w:eastAsia="Times New Roman" w:hAnsi="Verdana" w:cs="Times New Roman"/>
                      <w:sz w:val="20"/>
                      <w:szCs w:val="20"/>
                      <w:lang w:val="es-ES" w:eastAsia="es-ES"/>
                    </w:rPr>
                    <w:t>E</w:t>
                  </w:r>
                  <w:r w:rsidR="009B3D1C">
                    <w:rPr>
                      <w:rFonts w:ascii="Verdana" w:eastAsia="Times New Roman" w:hAnsi="Verdana" w:cs="Times New Roman"/>
                      <w:sz w:val="20"/>
                      <w:szCs w:val="20"/>
                      <w:lang w:val="es-ES" w:eastAsia="es-ES"/>
                    </w:rPr>
                    <w:t xml:space="preserve">L) </w:t>
                  </w:r>
                  <w:r w:rsidRPr="009639C7">
                    <w:rPr>
                      <w:rFonts w:ascii="Verdana" w:eastAsia="Times New Roman" w:hAnsi="Verdana" w:cs="Times New Roman"/>
                      <w:sz w:val="20"/>
                      <w:szCs w:val="20"/>
                      <w:lang w:val="es-ES" w:eastAsia="es-ES"/>
                    </w:rPr>
                    <w:t>no mortales, esguinces, torceduras, quemaduras de segundo o tercer grado, golpes severos, fracturas menores (costilla, dedo, mano no dominante, etc.)</w:t>
                  </w:r>
                </w:p>
                <w:p w:rsidR="006E5934" w:rsidRPr="006E5934" w:rsidRDefault="006E5934" w:rsidP="001D516A">
                  <w:pPr>
                    <w:pStyle w:val="Prrafodelista"/>
                    <w:numPr>
                      <w:ilvl w:val="0"/>
                      <w:numId w:val="7"/>
                    </w:numPr>
                    <w:jc w:val="both"/>
                    <w:rPr>
                      <w:rFonts w:ascii="Verdana" w:eastAsia="Times New Roman" w:hAnsi="Verdana" w:cs="Times New Roman"/>
                      <w:sz w:val="20"/>
                      <w:szCs w:val="20"/>
                      <w:lang w:val="es-ES" w:eastAsia="es-ES"/>
                    </w:rPr>
                  </w:pPr>
                  <w:r w:rsidRPr="009639C7">
                    <w:rPr>
                      <w:rFonts w:ascii="Verdana" w:eastAsia="Times New Roman" w:hAnsi="Verdana" w:cs="Times New Roman"/>
                      <w:sz w:val="20"/>
                      <w:szCs w:val="20"/>
                      <w:lang w:val="es-ES" w:eastAsia="es-ES"/>
                    </w:rPr>
                    <w:t>Extremadamente dañino: Incapacidad permanente parcial, invalide</w:t>
                  </w:r>
                  <w:r w:rsidR="009B3D1C">
                    <w:rPr>
                      <w:rFonts w:ascii="Verdana" w:eastAsia="Times New Roman" w:hAnsi="Verdana" w:cs="Times New Roman"/>
                      <w:sz w:val="20"/>
                      <w:szCs w:val="20"/>
                      <w:lang w:val="es-ES" w:eastAsia="es-ES"/>
                    </w:rPr>
                    <w:t>z o la muerte, EL</w:t>
                  </w:r>
                  <w:r w:rsidRPr="009639C7">
                    <w:rPr>
                      <w:rFonts w:ascii="Verdana" w:eastAsia="Times New Roman" w:hAnsi="Verdana" w:cs="Times New Roman"/>
                      <w:sz w:val="20"/>
                      <w:szCs w:val="20"/>
                      <w:lang w:val="es-ES" w:eastAsia="es-ES"/>
                    </w:rPr>
                    <w:t xml:space="preserve"> graves, progresivas y eventualmente mortales, fracturas de huesos grandes o de cráneo o múltiples, trauma </w:t>
                  </w:r>
                  <w:proofErr w:type="spellStart"/>
                  <w:r w:rsidRPr="009639C7">
                    <w:rPr>
                      <w:rFonts w:ascii="Verdana" w:eastAsia="Times New Roman" w:hAnsi="Verdana" w:cs="Times New Roman"/>
                      <w:sz w:val="20"/>
                      <w:szCs w:val="20"/>
                      <w:lang w:val="es-ES" w:eastAsia="es-ES"/>
                    </w:rPr>
                    <w:t>encéfalocraneal</w:t>
                  </w:r>
                  <w:proofErr w:type="spellEnd"/>
                  <w:r w:rsidRPr="009639C7">
                    <w:rPr>
                      <w:rFonts w:ascii="Verdana" w:eastAsia="Times New Roman" w:hAnsi="Verdana" w:cs="Times New Roman"/>
                      <w:sz w:val="20"/>
                      <w:szCs w:val="20"/>
                      <w:lang w:val="es-ES" w:eastAsia="es-ES"/>
                    </w:rPr>
                    <w:t>, amputaciones, etc.</w:t>
                  </w:r>
                </w:p>
                <w:p w:rsidR="00B12702" w:rsidRDefault="00B12702" w:rsidP="001D516A">
                  <w:pPr>
                    <w:spacing w:after="0" w:line="240" w:lineRule="auto"/>
                    <w:jc w:val="both"/>
                    <w:rPr>
                      <w:rFonts w:ascii="Verdana" w:eastAsia="Times New Roman" w:hAnsi="Verdana" w:cs="Segoe UI"/>
                      <w:color w:val="000000"/>
                      <w:sz w:val="20"/>
                      <w:szCs w:val="20"/>
                      <w:lang w:val="es-ES" w:eastAsia="es-ES"/>
                    </w:rPr>
                  </w:pPr>
                  <w:r w:rsidRPr="005D2A9F">
                    <w:rPr>
                      <w:rFonts w:ascii="Verdana" w:eastAsia="Times New Roman" w:hAnsi="Verdana" w:cs="Segoe UI"/>
                      <w:b/>
                      <w:color w:val="000000"/>
                      <w:sz w:val="20"/>
                      <w:szCs w:val="20"/>
                      <w:lang w:val="es-ES" w:eastAsia="es-ES"/>
                    </w:rPr>
                    <w:t>COPASST:</w:t>
                  </w:r>
                  <w:r w:rsidRPr="005D2A9F">
                    <w:rPr>
                      <w:rFonts w:ascii="Verdana" w:eastAsia="Times New Roman" w:hAnsi="Verdana" w:cs="Segoe UI"/>
                      <w:color w:val="000000"/>
                      <w:sz w:val="20"/>
                      <w:szCs w:val="20"/>
                      <w:lang w:val="es-ES" w:eastAsia="es-ES"/>
                    </w:rPr>
                    <w:t xml:space="preserve"> se entenderá como Comité Paritario en Seguridad y Salud en el Trabajo. </w:t>
                  </w:r>
                  <w:r w:rsidR="00152375">
                    <w:rPr>
                      <w:rFonts w:ascii="Verdana" w:eastAsia="Times New Roman" w:hAnsi="Verdana" w:cs="Segoe UI"/>
                      <w:color w:val="000000"/>
                      <w:sz w:val="20"/>
                      <w:szCs w:val="20"/>
                      <w:lang w:val="es-ES" w:eastAsia="es-ES"/>
                    </w:rPr>
                    <w:t>Tomado de</w:t>
                  </w:r>
                  <w:r w:rsidR="00D0324C">
                    <w:rPr>
                      <w:rFonts w:ascii="Verdana" w:eastAsia="Times New Roman" w:hAnsi="Verdana" w:cs="Segoe UI"/>
                      <w:color w:val="000000"/>
                      <w:sz w:val="20"/>
                      <w:szCs w:val="20"/>
                      <w:lang w:val="es-ES" w:eastAsia="es-ES"/>
                    </w:rPr>
                    <w:t>l</w:t>
                  </w:r>
                  <w:r w:rsidR="00152375">
                    <w:rPr>
                      <w:rFonts w:ascii="Verdana" w:eastAsia="Times New Roman" w:hAnsi="Verdana" w:cs="Segoe UI"/>
                      <w:color w:val="000000"/>
                      <w:sz w:val="20"/>
                      <w:szCs w:val="20"/>
                      <w:lang w:val="es-ES" w:eastAsia="es-ES"/>
                    </w:rPr>
                    <w:t xml:space="preserve"> </w:t>
                  </w:r>
                  <w:r w:rsidR="00C45F55" w:rsidRPr="00C45F55">
                    <w:rPr>
                      <w:rFonts w:ascii="Verdana" w:eastAsia="Times New Roman" w:hAnsi="Verdana" w:cs="Segoe UI"/>
                      <w:sz w:val="20"/>
                      <w:szCs w:val="20"/>
                      <w:lang w:val="es-ES" w:eastAsia="es-ES"/>
                    </w:rPr>
                    <w:t>decreto único reglamentario del sector trabajo 1072 de 2015</w:t>
                  </w:r>
                  <w:r w:rsidRPr="00C45F55">
                    <w:rPr>
                      <w:rFonts w:ascii="Verdana" w:eastAsia="Times New Roman" w:hAnsi="Verdana" w:cs="Segoe UI"/>
                      <w:sz w:val="20"/>
                      <w:szCs w:val="20"/>
                      <w:lang w:val="es-ES" w:eastAsia="es-ES"/>
                    </w:rPr>
                    <w:t>.</w:t>
                  </w:r>
                </w:p>
                <w:p w:rsidR="00B401B1" w:rsidRPr="005D2A9F" w:rsidRDefault="00B401B1" w:rsidP="001D516A">
                  <w:pPr>
                    <w:spacing w:after="0" w:line="240" w:lineRule="auto"/>
                    <w:jc w:val="both"/>
                    <w:rPr>
                      <w:rFonts w:ascii="Verdana" w:hAnsi="Verdana" w:cs="Arial"/>
                      <w:sz w:val="20"/>
                      <w:szCs w:val="20"/>
                      <w:lang w:val="es-ES"/>
                    </w:rPr>
                  </w:pPr>
                </w:p>
                <w:p w:rsidR="00B12702" w:rsidRPr="00FC08B1" w:rsidRDefault="00B12702" w:rsidP="001D516A">
                  <w:pPr>
                    <w:jc w:val="both"/>
                    <w:rPr>
                      <w:rFonts w:ascii="Verdana" w:eastAsia="Times New Roman" w:hAnsi="Verdana" w:cs="Times New Roman"/>
                      <w:sz w:val="20"/>
                      <w:szCs w:val="20"/>
                      <w:lang w:val="es-ES" w:eastAsia="es-ES"/>
                    </w:rPr>
                  </w:pPr>
                  <w:r w:rsidRPr="00FC08B1">
                    <w:rPr>
                      <w:rFonts w:ascii="Verdana" w:eastAsia="Times New Roman" w:hAnsi="Verdana" w:cs="Times New Roman"/>
                      <w:b/>
                      <w:sz w:val="20"/>
                      <w:szCs w:val="20"/>
                      <w:lang w:val="es-ES" w:eastAsia="es-ES"/>
                    </w:rPr>
                    <w:t>Elemento de Protección Personal (EPP):</w:t>
                  </w:r>
                  <w:r w:rsidRPr="00FC08B1">
                    <w:rPr>
                      <w:rFonts w:ascii="Verdana" w:eastAsia="Times New Roman" w:hAnsi="Verdana" w:cs="Times New Roman"/>
                      <w:sz w:val="20"/>
                      <w:szCs w:val="20"/>
                      <w:lang w:val="es-ES" w:eastAsia="es-ES"/>
                    </w:rPr>
                    <w:t xml:space="preserve"> Dispositivo que sirve como barrera entre un peligro y alguna parte del cuerpo de una persona, Tomado de GTC 45 ICONTEC. </w:t>
                  </w:r>
                </w:p>
                <w:p w:rsidR="00B12702" w:rsidRDefault="00B12702" w:rsidP="001D516A">
                  <w:pPr>
                    <w:spacing w:after="0" w:line="240" w:lineRule="auto"/>
                    <w:jc w:val="both"/>
                    <w:rPr>
                      <w:rFonts w:ascii="Verdana" w:eastAsia="Times New Roman" w:hAnsi="Verdana" w:cs="Segoe UI"/>
                      <w:color w:val="000000"/>
                      <w:sz w:val="20"/>
                      <w:szCs w:val="20"/>
                      <w:lang w:val="es-ES" w:eastAsia="es-ES"/>
                    </w:rPr>
                  </w:pPr>
                  <w:r w:rsidRPr="006B1D94">
                    <w:rPr>
                      <w:rFonts w:ascii="Verdana" w:eastAsia="Times New Roman" w:hAnsi="Verdana" w:cs="Segoe UI"/>
                      <w:b/>
                      <w:color w:val="000000"/>
                      <w:sz w:val="20"/>
                      <w:szCs w:val="20"/>
                      <w:lang w:val="es-ES" w:eastAsia="es-ES"/>
                    </w:rPr>
                    <w:t>Enfermedad laboral</w:t>
                  </w:r>
                  <w:r w:rsidR="001702E3">
                    <w:rPr>
                      <w:rFonts w:ascii="Verdana" w:eastAsia="Times New Roman" w:hAnsi="Verdana" w:cs="Segoe UI"/>
                      <w:b/>
                      <w:color w:val="000000"/>
                      <w:sz w:val="20"/>
                      <w:szCs w:val="20"/>
                      <w:lang w:val="es-ES" w:eastAsia="es-ES"/>
                    </w:rPr>
                    <w:t xml:space="preserve"> </w:t>
                  </w:r>
                  <w:r w:rsidR="009B3D1C" w:rsidRPr="001702E3">
                    <w:rPr>
                      <w:rFonts w:ascii="Verdana" w:eastAsia="Times New Roman" w:hAnsi="Verdana" w:cs="Segoe UI"/>
                      <w:b/>
                      <w:color w:val="000000"/>
                      <w:sz w:val="20"/>
                      <w:szCs w:val="20"/>
                      <w:lang w:val="es-ES" w:eastAsia="es-ES"/>
                    </w:rPr>
                    <w:t>(EL)</w:t>
                  </w:r>
                  <w:r w:rsidR="001702E3" w:rsidRPr="001702E3">
                    <w:rPr>
                      <w:rFonts w:ascii="Verdana" w:eastAsia="Times New Roman" w:hAnsi="Verdana" w:cs="Segoe UI"/>
                      <w:b/>
                      <w:color w:val="000000"/>
                      <w:sz w:val="20"/>
                      <w:szCs w:val="20"/>
                      <w:lang w:val="es-ES" w:eastAsia="es-ES"/>
                    </w:rPr>
                    <w:t>:</w:t>
                  </w:r>
                  <w:r w:rsidR="009B3D1C">
                    <w:rPr>
                      <w:rFonts w:ascii="Verdana" w:eastAsia="Times New Roman" w:hAnsi="Verdana" w:cs="Segoe UI"/>
                      <w:color w:val="000000"/>
                      <w:sz w:val="20"/>
                      <w:szCs w:val="20"/>
                      <w:lang w:val="es-ES" w:eastAsia="es-ES"/>
                    </w:rPr>
                    <w:t xml:space="preserve"> </w:t>
                  </w:r>
                  <w:r w:rsidRPr="006B1D94">
                    <w:rPr>
                      <w:rFonts w:ascii="Verdana" w:eastAsia="Times New Roman" w:hAnsi="Verdana" w:cs="Segoe UI"/>
                      <w:color w:val="000000"/>
                      <w:sz w:val="20"/>
                      <w:szCs w:val="20"/>
                      <w:lang w:val="es-ES" w:eastAsia="es-ES"/>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 reconocida como enfermedad laboral, conforme lo establecido en las normas legales vigentes</w:t>
                  </w:r>
                  <w:r w:rsidR="000A436A">
                    <w:rPr>
                      <w:rFonts w:ascii="Verdana" w:eastAsia="Times New Roman" w:hAnsi="Verdana" w:cs="Segoe UI"/>
                      <w:color w:val="000000"/>
                      <w:sz w:val="20"/>
                      <w:szCs w:val="20"/>
                      <w:lang w:val="es-ES" w:eastAsia="es-ES"/>
                    </w:rPr>
                    <w:t xml:space="preserve">. </w:t>
                  </w:r>
                  <w:r w:rsidR="006A1FE0">
                    <w:rPr>
                      <w:rFonts w:ascii="Verdana" w:eastAsia="Times New Roman" w:hAnsi="Verdana" w:cs="Times New Roman"/>
                      <w:sz w:val="20"/>
                      <w:szCs w:val="20"/>
                      <w:lang w:val="es-ES" w:eastAsia="es-ES"/>
                    </w:rPr>
                    <w:t xml:space="preserve">Tomado del </w:t>
                  </w:r>
                  <w:r w:rsidR="006A1FE0" w:rsidRPr="00C45F55">
                    <w:rPr>
                      <w:rFonts w:ascii="Verdana" w:eastAsia="Times New Roman" w:hAnsi="Verdana" w:cs="Times New Roman"/>
                      <w:sz w:val="20"/>
                      <w:szCs w:val="20"/>
                      <w:lang w:val="es-ES" w:eastAsia="es-ES"/>
                    </w:rPr>
                    <w:t>decreto único reglamentario del sector trabajo 1072 de 2015</w:t>
                  </w:r>
                  <w:r w:rsidR="006A1FE0">
                    <w:rPr>
                      <w:rFonts w:ascii="Verdana" w:eastAsia="Times New Roman" w:hAnsi="Verdana" w:cs="Times New Roman"/>
                      <w:sz w:val="20"/>
                      <w:szCs w:val="20"/>
                      <w:lang w:val="es-ES" w:eastAsia="es-ES"/>
                    </w:rPr>
                    <w:t>.</w:t>
                  </w:r>
                </w:p>
                <w:p w:rsidR="00C02B01" w:rsidRDefault="00C02B01" w:rsidP="001D516A">
                  <w:pPr>
                    <w:spacing w:after="0" w:line="240" w:lineRule="auto"/>
                    <w:jc w:val="both"/>
                    <w:rPr>
                      <w:rFonts w:ascii="Verdana" w:eastAsia="Times New Roman" w:hAnsi="Verdana" w:cs="Segoe UI"/>
                      <w:color w:val="000000"/>
                      <w:sz w:val="20"/>
                      <w:szCs w:val="20"/>
                      <w:lang w:val="es-ES" w:eastAsia="es-ES"/>
                    </w:rPr>
                  </w:pPr>
                </w:p>
                <w:p w:rsidR="00DE75E7" w:rsidRDefault="00DE75E7" w:rsidP="001D516A">
                  <w:pPr>
                    <w:spacing w:after="0" w:line="240" w:lineRule="auto"/>
                    <w:jc w:val="both"/>
                    <w:rPr>
                      <w:rFonts w:ascii="Verdana" w:eastAsia="Times New Roman" w:hAnsi="Verdana" w:cs="Segoe UI"/>
                      <w:color w:val="000000"/>
                      <w:sz w:val="20"/>
                      <w:szCs w:val="20"/>
                      <w:lang w:val="es-ES" w:eastAsia="es-ES"/>
                    </w:rPr>
                  </w:pPr>
                </w:p>
                <w:p w:rsidR="00DE75E7" w:rsidRDefault="00DE75E7" w:rsidP="001D516A">
                  <w:pPr>
                    <w:spacing w:after="0" w:line="240" w:lineRule="auto"/>
                    <w:jc w:val="both"/>
                    <w:rPr>
                      <w:rFonts w:ascii="Verdana" w:eastAsia="Times New Roman" w:hAnsi="Verdana" w:cs="Segoe UI"/>
                      <w:color w:val="000000"/>
                      <w:sz w:val="20"/>
                      <w:szCs w:val="20"/>
                      <w:lang w:val="es-ES" w:eastAsia="es-ES"/>
                    </w:rPr>
                  </w:pPr>
                </w:p>
                <w:p w:rsidR="00DE75E7" w:rsidRDefault="00DE75E7" w:rsidP="001D516A">
                  <w:pPr>
                    <w:spacing w:after="0" w:line="240" w:lineRule="auto"/>
                    <w:jc w:val="both"/>
                    <w:rPr>
                      <w:rFonts w:ascii="Verdana" w:eastAsia="Times New Roman" w:hAnsi="Verdana" w:cs="Segoe UI"/>
                      <w:color w:val="000000"/>
                      <w:sz w:val="20"/>
                      <w:szCs w:val="20"/>
                      <w:lang w:val="es-ES" w:eastAsia="es-ES"/>
                    </w:rPr>
                  </w:pPr>
                </w:p>
                <w:p w:rsidR="00DE75E7" w:rsidRDefault="00DE75E7" w:rsidP="001D516A">
                  <w:pPr>
                    <w:spacing w:after="0" w:line="240" w:lineRule="auto"/>
                    <w:jc w:val="both"/>
                    <w:rPr>
                      <w:rFonts w:ascii="Verdana" w:eastAsia="Times New Roman" w:hAnsi="Verdana" w:cs="Segoe UI"/>
                      <w:color w:val="000000"/>
                      <w:sz w:val="20"/>
                      <w:szCs w:val="20"/>
                      <w:lang w:val="es-ES" w:eastAsia="es-ES"/>
                    </w:rPr>
                  </w:pPr>
                </w:p>
                <w:p w:rsidR="00DE75E7" w:rsidRDefault="00DE75E7" w:rsidP="001D516A">
                  <w:pPr>
                    <w:spacing w:after="0" w:line="240" w:lineRule="auto"/>
                    <w:jc w:val="both"/>
                    <w:rPr>
                      <w:rFonts w:ascii="Verdana" w:eastAsia="Times New Roman" w:hAnsi="Verdana" w:cs="Segoe UI"/>
                      <w:color w:val="000000"/>
                      <w:sz w:val="20"/>
                      <w:szCs w:val="20"/>
                      <w:lang w:val="es-ES" w:eastAsia="es-ES"/>
                    </w:rPr>
                  </w:pPr>
                </w:p>
                <w:p w:rsidR="00ED65A0" w:rsidRDefault="00ED65A0" w:rsidP="001D516A">
                  <w:pPr>
                    <w:spacing w:after="0" w:line="240" w:lineRule="auto"/>
                    <w:jc w:val="both"/>
                    <w:rPr>
                      <w:rFonts w:ascii="Verdana" w:eastAsia="Times New Roman" w:hAnsi="Verdana" w:cs="Segoe UI"/>
                      <w:color w:val="000000"/>
                      <w:sz w:val="20"/>
                      <w:szCs w:val="20"/>
                      <w:lang w:val="es-ES" w:eastAsia="es-ES"/>
                    </w:rPr>
                  </w:pPr>
                </w:p>
                <w:p w:rsidR="00ED65A0" w:rsidRDefault="00ED65A0" w:rsidP="001D516A">
                  <w:pPr>
                    <w:spacing w:after="0" w:line="240" w:lineRule="auto"/>
                    <w:jc w:val="both"/>
                    <w:rPr>
                      <w:rFonts w:ascii="Verdana" w:eastAsia="Times New Roman" w:hAnsi="Verdana" w:cs="Segoe UI"/>
                      <w:color w:val="000000"/>
                      <w:sz w:val="20"/>
                      <w:szCs w:val="20"/>
                      <w:lang w:val="es-ES" w:eastAsia="es-ES"/>
                    </w:rPr>
                  </w:pPr>
                </w:p>
                <w:p w:rsidR="00A71529" w:rsidRDefault="00A71529" w:rsidP="001D516A">
                  <w:pPr>
                    <w:spacing w:after="0" w:line="240" w:lineRule="auto"/>
                    <w:jc w:val="both"/>
                    <w:rPr>
                      <w:rFonts w:ascii="Verdana" w:eastAsia="Times New Roman" w:hAnsi="Verdana" w:cs="Segoe UI"/>
                      <w:color w:val="000000"/>
                      <w:sz w:val="20"/>
                      <w:szCs w:val="20"/>
                      <w:lang w:val="es-ES" w:eastAsia="es-ES"/>
                    </w:rPr>
                  </w:pPr>
                </w:p>
                <w:p w:rsidR="00A71529" w:rsidRDefault="00A71529" w:rsidP="001D516A">
                  <w:pPr>
                    <w:spacing w:after="0" w:line="240" w:lineRule="auto"/>
                    <w:jc w:val="both"/>
                    <w:rPr>
                      <w:rFonts w:ascii="Verdana" w:eastAsia="Times New Roman" w:hAnsi="Verdana" w:cs="Segoe UI"/>
                      <w:color w:val="000000"/>
                      <w:sz w:val="20"/>
                      <w:szCs w:val="20"/>
                      <w:lang w:val="es-ES" w:eastAsia="es-ES"/>
                    </w:rPr>
                  </w:pPr>
                </w:p>
                <w:p w:rsidR="00C02B01" w:rsidRDefault="00C02B01" w:rsidP="001D516A">
                  <w:pPr>
                    <w:spacing w:after="0" w:line="240" w:lineRule="auto"/>
                    <w:jc w:val="both"/>
                    <w:rPr>
                      <w:rFonts w:ascii="Verdana" w:eastAsia="Times New Roman" w:hAnsi="Verdana" w:cs="Segoe UI"/>
                      <w:sz w:val="20"/>
                      <w:szCs w:val="20"/>
                      <w:lang w:val="es-ES" w:eastAsia="es-ES"/>
                    </w:rPr>
                  </w:pPr>
                  <w:r w:rsidRPr="00370C2D">
                    <w:rPr>
                      <w:rFonts w:ascii="Verdana" w:eastAsia="Times New Roman" w:hAnsi="Verdana" w:cs="Segoe UI"/>
                      <w:b/>
                      <w:sz w:val="20"/>
                      <w:szCs w:val="20"/>
                      <w:lang w:val="es-ES" w:eastAsia="es-ES"/>
                    </w:rPr>
                    <w:t xml:space="preserve">Estudio de </w:t>
                  </w:r>
                  <w:r w:rsidR="00F051F0">
                    <w:rPr>
                      <w:rFonts w:ascii="Verdana" w:eastAsia="Times New Roman" w:hAnsi="Verdana" w:cs="Segoe UI"/>
                      <w:b/>
                      <w:sz w:val="20"/>
                      <w:szCs w:val="20"/>
                      <w:lang w:val="es-ES" w:eastAsia="es-ES"/>
                    </w:rPr>
                    <w:t xml:space="preserve">los </w:t>
                  </w:r>
                  <w:r w:rsidR="00DA6106" w:rsidRPr="00370C2D">
                    <w:rPr>
                      <w:rFonts w:ascii="Verdana" w:eastAsia="Times New Roman" w:hAnsi="Verdana" w:cs="Segoe UI"/>
                      <w:b/>
                      <w:sz w:val="20"/>
                      <w:szCs w:val="20"/>
                      <w:lang w:val="es-ES" w:eastAsia="es-ES"/>
                    </w:rPr>
                    <w:t>peligros</w:t>
                  </w:r>
                  <w:r w:rsidRPr="00370C2D">
                    <w:rPr>
                      <w:rFonts w:ascii="Verdana" w:eastAsia="Times New Roman" w:hAnsi="Verdana" w:cs="Segoe UI"/>
                      <w:b/>
                      <w:sz w:val="20"/>
                      <w:szCs w:val="20"/>
                      <w:lang w:val="es-ES" w:eastAsia="es-ES"/>
                    </w:rPr>
                    <w:t>:</w:t>
                  </w:r>
                  <w:r w:rsidRPr="00370C2D">
                    <w:rPr>
                      <w:rFonts w:ascii="Verdana" w:eastAsia="Times New Roman" w:hAnsi="Verdana" w:cs="Segoe UI"/>
                      <w:sz w:val="20"/>
                      <w:szCs w:val="20"/>
                      <w:lang w:val="es-ES" w:eastAsia="es-ES"/>
                    </w:rPr>
                    <w:t xml:space="preserve"> </w:t>
                  </w:r>
                  <w:r w:rsidR="001643BF" w:rsidRPr="001643BF">
                    <w:rPr>
                      <w:rFonts w:ascii="Verdana" w:eastAsia="Times New Roman" w:hAnsi="Verdana" w:cs="Segoe UI"/>
                      <w:sz w:val="20"/>
                      <w:szCs w:val="20"/>
                      <w:lang w:val="es-ES" w:eastAsia="es-ES"/>
                    </w:rPr>
                    <w:tab/>
                  </w:r>
                  <w:r w:rsidR="00DA4585">
                    <w:rPr>
                      <w:rFonts w:ascii="Verdana" w:eastAsia="Times New Roman" w:hAnsi="Verdana" w:cs="Segoe UI"/>
                      <w:sz w:val="20"/>
                      <w:szCs w:val="20"/>
                      <w:lang w:val="es-ES" w:eastAsia="es-ES"/>
                    </w:rPr>
                    <w:t>P</w:t>
                  </w:r>
                  <w:r w:rsidR="00DA4585" w:rsidRPr="00DA4585">
                    <w:rPr>
                      <w:rFonts w:ascii="Verdana" w:eastAsia="Times New Roman" w:hAnsi="Verdana" w:cs="Segoe UI"/>
                      <w:sz w:val="20"/>
                      <w:szCs w:val="20"/>
                      <w:lang w:val="es-ES" w:eastAsia="es-ES"/>
                    </w:rPr>
                    <w:t>eligros de origen físicos, ergonómicos o biomecánicos, biológicos, químicos, de seguridad</w:t>
                  </w:r>
                  <w:r w:rsidR="00DA4585">
                    <w:rPr>
                      <w:rFonts w:ascii="Verdana" w:eastAsia="Times New Roman" w:hAnsi="Verdana" w:cs="Segoe UI"/>
                      <w:sz w:val="20"/>
                      <w:szCs w:val="20"/>
                      <w:lang w:val="es-ES" w:eastAsia="es-ES"/>
                    </w:rPr>
                    <w:t>, p</w:t>
                  </w:r>
                  <w:r w:rsidR="00DA4585" w:rsidRPr="00DA4585">
                    <w:rPr>
                      <w:rFonts w:ascii="Verdana" w:eastAsia="Times New Roman" w:hAnsi="Verdana" w:cs="Segoe UI"/>
                      <w:sz w:val="20"/>
                      <w:szCs w:val="20"/>
                      <w:lang w:val="es-ES" w:eastAsia="es-ES"/>
                    </w:rPr>
                    <w:t>úblico, psicosociales, entre otros</w:t>
                  </w:r>
                  <w:r w:rsidR="00DA4585">
                    <w:rPr>
                      <w:rFonts w:ascii="Verdana" w:eastAsia="Times New Roman" w:hAnsi="Verdana" w:cs="Segoe UI"/>
                      <w:sz w:val="20"/>
                      <w:szCs w:val="20"/>
                      <w:lang w:val="es-ES" w:eastAsia="es-ES"/>
                    </w:rPr>
                    <w:t>, p</w:t>
                  </w:r>
                  <w:r w:rsidR="001643BF">
                    <w:rPr>
                      <w:rFonts w:ascii="Verdana" w:eastAsia="Times New Roman" w:hAnsi="Verdana" w:cs="Segoe UI"/>
                      <w:sz w:val="20"/>
                      <w:szCs w:val="20"/>
                      <w:lang w:val="es-ES" w:eastAsia="es-ES"/>
                    </w:rPr>
                    <w:t xml:space="preserve">ueden requerir </w:t>
                  </w:r>
                  <w:r w:rsidR="001643BF" w:rsidRPr="001643BF">
                    <w:rPr>
                      <w:rFonts w:ascii="Verdana" w:eastAsia="Times New Roman" w:hAnsi="Verdana" w:cs="Segoe UI"/>
                      <w:sz w:val="20"/>
                      <w:szCs w:val="20"/>
                      <w:lang w:val="es-ES" w:eastAsia="es-ES"/>
                    </w:rPr>
                    <w:t>metodologías adicionales para complementar la evaluación del</w:t>
                  </w:r>
                  <w:r w:rsidR="001643BF">
                    <w:rPr>
                      <w:rFonts w:ascii="Verdana" w:eastAsia="Times New Roman" w:hAnsi="Verdana" w:cs="Segoe UI"/>
                      <w:sz w:val="20"/>
                      <w:szCs w:val="20"/>
                      <w:lang w:val="es-ES" w:eastAsia="es-ES"/>
                    </w:rPr>
                    <w:t xml:space="preserve"> </w:t>
                  </w:r>
                  <w:r w:rsidR="001643BF" w:rsidRPr="001643BF">
                    <w:rPr>
                      <w:rFonts w:ascii="Verdana" w:eastAsia="Times New Roman" w:hAnsi="Verdana" w:cs="Segoe UI"/>
                      <w:sz w:val="20"/>
                      <w:szCs w:val="20"/>
                      <w:lang w:val="es-ES" w:eastAsia="es-ES"/>
                    </w:rPr>
                    <w:t xml:space="preserve"> riesgo.</w:t>
                  </w:r>
                  <w:r w:rsidR="00DA4585">
                    <w:rPr>
                      <w:rFonts w:ascii="Verdana" w:eastAsia="Times New Roman" w:hAnsi="Verdana" w:cs="Segoe UI"/>
                      <w:sz w:val="20"/>
                      <w:szCs w:val="20"/>
                      <w:lang w:val="es-ES" w:eastAsia="es-ES"/>
                    </w:rPr>
                    <w:t xml:space="preserve"> </w:t>
                  </w:r>
                  <w:r w:rsidRPr="00370C2D">
                    <w:rPr>
                      <w:rFonts w:ascii="Verdana" w:eastAsia="Times New Roman" w:hAnsi="Verdana" w:cs="Segoe UI"/>
                      <w:sz w:val="20"/>
                      <w:szCs w:val="20"/>
                      <w:lang w:val="es-ES" w:eastAsia="es-ES"/>
                    </w:rPr>
                    <w:t xml:space="preserve">Los peligros que </w:t>
                  </w:r>
                  <w:r w:rsidR="00DA6106" w:rsidRPr="00370C2D">
                    <w:rPr>
                      <w:rFonts w:ascii="Verdana" w:eastAsia="Times New Roman" w:hAnsi="Verdana" w:cs="Segoe UI"/>
                      <w:sz w:val="20"/>
                      <w:szCs w:val="20"/>
                      <w:lang w:val="es-ES" w:eastAsia="es-ES"/>
                    </w:rPr>
                    <w:t>pueden requ</w:t>
                  </w:r>
                  <w:r w:rsidRPr="00370C2D">
                    <w:rPr>
                      <w:rFonts w:ascii="Verdana" w:eastAsia="Times New Roman" w:hAnsi="Verdana" w:cs="Segoe UI"/>
                      <w:sz w:val="20"/>
                      <w:szCs w:val="20"/>
                      <w:lang w:val="es-ES" w:eastAsia="es-ES"/>
                    </w:rPr>
                    <w:t>er</w:t>
                  </w:r>
                  <w:r w:rsidR="00DA6106" w:rsidRPr="00370C2D">
                    <w:rPr>
                      <w:rFonts w:ascii="Verdana" w:eastAsia="Times New Roman" w:hAnsi="Verdana" w:cs="Segoe UI"/>
                      <w:sz w:val="20"/>
                      <w:szCs w:val="20"/>
                      <w:lang w:val="es-ES" w:eastAsia="es-ES"/>
                    </w:rPr>
                    <w:t xml:space="preserve">ir </w:t>
                  </w:r>
                  <w:r w:rsidRPr="00370C2D">
                    <w:rPr>
                      <w:rFonts w:ascii="Verdana" w:eastAsia="Times New Roman" w:hAnsi="Verdana" w:cs="Segoe UI"/>
                      <w:sz w:val="20"/>
                      <w:szCs w:val="20"/>
                      <w:lang w:val="es-ES" w:eastAsia="es-ES"/>
                    </w:rPr>
                    <w:t xml:space="preserve">un </w:t>
                  </w:r>
                  <w:r w:rsidR="00DA6106" w:rsidRPr="00370C2D">
                    <w:rPr>
                      <w:rFonts w:ascii="Verdana" w:eastAsia="Times New Roman" w:hAnsi="Verdana" w:cs="Segoe UI"/>
                      <w:sz w:val="20"/>
                      <w:szCs w:val="20"/>
                      <w:lang w:val="es-ES" w:eastAsia="es-ES"/>
                    </w:rPr>
                    <w:t>estudio</w:t>
                  </w:r>
                  <w:r w:rsidRPr="00370C2D">
                    <w:rPr>
                      <w:rFonts w:ascii="Verdana" w:eastAsia="Times New Roman" w:hAnsi="Verdana" w:cs="Segoe UI"/>
                      <w:sz w:val="20"/>
                      <w:szCs w:val="20"/>
                      <w:lang w:val="es-ES" w:eastAsia="es-ES"/>
                    </w:rPr>
                    <w:t xml:space="preserve"> son:</w:t>
                  </w:r>
                </w:p>
                <w:p w:rsidR="00940DD8" w:rsidRPr="00370C2D" w:rsidRDefault="00940DD8" w:rsidP="001D516A">
                  <w:pPr>
                    <w:spacing w:after="0" w:line="240" w:lineRule="auto"/>
                    <w:jc w:val="both"/>
                    <w:rPr>
                      <w:rFonts w:ascii="Verdana" w:eastAsia="Times New Roman" w:hAnsi="Verdana" w:cs="Segoe UI"/>
                      <w:sz w:val="20"/>
                      <w:szCs w:val="20"/>
                      <w:lang w:val="es-ES" w:eastAsia="es-ES"/>
                    </w:rPr>
                  </w:pPr>
                </w:p>
                <w:p w:rsidR="00C02B01" w:rsidRDefault="00C02B01" w:rsidP="001D516A">
                  <w:pPr>
                    <w:spacing w:after="0" w:line="240" w:lineRule="auto"/>
                    <w:jc w:val="both"/>
                    <w:rPr>
                      <w:rFonts w:ascii="Verdana" w:eastAsia="Times New Roman" w:hAnsi="Verdana" w:cs="Segoe UI"/>
                      <w:color w:val="000000"/>
                      <w:sz w:val="20"/>
                      <w:szCs w:val="20"/>
                      <w:lang w:val="es-ES" w:eastAsia="es-ES"/>
                    </w:rPr>
                  </w:pPr>
                </w:p>
                <w:tbl>
                  <w:tblPr>
                    <w:tblStyle w:val="Tablaconcuadrcula"/>
                    <w:tblW w:w="0" w:type="auto"/>
                    <w:jc w:val="center"/>
                    <w:tblLook w:val="04A0" w:firstRow="1" w:lastRow="0" w:firstColumn="1" w:lastColumn="0" w:noHBand="0" w:noVBand="1"/>
                  </w:tblPr>
                  <w:tblGrid>
                    <w:gridCol w:w="1954"/>
                    <w:gridCol w:w="2856"/>
                    <w:gridCol w:w="2126"/>
                  </w:tblGrid>
                  <w:tr w:rsidR="00055EF1" w:rsidTr="00DA726C">
                    <w:trPr>
                      <w:jc w:val="center"/>
                    </w:trPr>
                    <w:tc>
                      <w:tcPr>
                        <w:tcW w:w="1954" w:type="dxa"/>
                      </w:tcPr>
                      <w:p w:rsidR="00055EF1" w:rsidRDefault="00055EF1" w:rsidP="00055EF1">
                        <w:pPr>
                          <w:jc w:val="cente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Grupo de Peligro</w:t>
                        </w:r>
                      </w:p>
                    </w:tc>
                    <w:tc>
                      <w:tcPr>
                        <w:tcW w:w="2856" w:type="dxa"/>
                      </w:tcPr>
                      <w:p w:rsidR="00055EF1" w:rsidRDefault="00055EF1" w:rsidP="00055EF1">
                        <w:pPr>
                          <w:jc w:val="cente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Factor de Peligro</w:t>
                        </w:r>
                      </w:p>
                    </w:tc>
                    <w:tc>
                      <w:tcPr>
                        <w:tcW w:w="2126" w:type="dxa"/>
                      </w:tcPr>
                      <w:p w:rsidR="00055EF1" w:rsidRDefault="00055EF1" w:rsidP="00055EF1">
                        <w:pPr>
                          <w:jc w:val="cente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Tipo Estudio</w:t>
                        </w:r>
                      </w:p>
                    </w:tc>
                  </w:tr>
                  <w:tr w:rsidR="00940DD8" w:rsidTr="00DA726C">
                    <w:trPr>
                      <w:jc w:val="center"/>
                    </w:trPr>
                    <w:tc>
                      <w:tcPr>
                        <w:tcW w:w="1954" w:type="dxa"/>
                        <w:vMerge w:val="restart"/>
                      </w:tcPr>
                      <w:p w:rsidR="00940DD8" w:rsidRDefault="00940DD8" w:rsidP="001D516A">
                        <w:pPr>
                          <w:jc w:val="both"/>
                          <w:rPr>
                            <w:rFonts w:ascii="Verdana" w:eastAsia="Times New Roman" w:hAnsi="Verdana" w:cs="Segoe UI"/>
                            <w:color w:val="000000"/>
                            <w:sz w:val="20"/>
                            <w:szCs w:val="20"/>
                            <w:lang w:val="es-ES" w:eastAsia="es-ES"/>
                          </w:rPr>
                        </w:pPr>
                      </w:p>
                      <w:p w:rsidR="00940DD8" w:rsidRDefault="00940DD8" w:rsidP="001D516A">
                        <w:pPr>
                          <w:jc w:val="both"/>
                          <w:rPr>
                            <w:rFonts w:ascii="Verdana" w:eastAsia="Times New Roman" w:hAnsi="Verdana" w:cs="Segoe UI"/>
                            <w:color w:val="000000"/>
                            <w:sz w:val="20"/>
                            <w:szCs w:val="20"/>
                            <w:lang w:val="es-ES" w:eastAsia="es-ES"/>
                          </w:rPr>
                        </w:pPr>
                      </w:p>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FISICO</w:t>
                        </w: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Ruido</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Sonometría</w:t>
                        </w:r>
                      </w:p>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Iluminación</w:t>
                        </w:r>
                      </w:p>
                    </w:tc>
                    <w:tc>
                      <w:tcPr>
                        <w:tcW w:w="2126" w:type="dxa"/>
                      </w:tcPr>
                      <w:p w:rsidR="00940DD8" w:rsidRDefault="00940DD8" w:rsidP="003F5443">
                        <w:pPr>
                          <w:jc w:val="both"/>
                          <w:rPr>
                            <w:rFonts w:ascii="Verdana" w:eastAsia="Times New Roman" w:hAnsi="Verdana" w:cs="Segoe UI"/>
                            <w:color w:val="000000"/>
                            <w:sz w:val="20"/>
                            <w:szCs w:val="20"/>
                            <w:lang w:val="es-ES" w:eastAsia="es-ES"/>
                          </w:rPr>
                        </w:pPr>
                        <w:proofErr w:type="spellStart"/>
                        <w:r>
                          <w:rPr>
                            <w:rFonts w:ascii="Verdana" w:eastAsia="Times New Roman" w:hAnsi="Verdana" w:cs="Segoe UI"/>
                            <w:color w:val="000000"/>
                            <w:sz w:val="20"/>
                            <w:szCs w:val="20"/>
                            <w:lang w:val="es-ES" w:eastAsia="es-ES"/>
                          </w:rPr>
                          <w:t>Luxometría</w:t>
                        </w:r>
                        <w:proofErr w:type="spellEnd"/>
                      </w:p>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Vibraciones</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Exposición Mano - Brazo</w:t>
                        </w:r>
                      </w:p>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Radiaciones</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Dosimetría</w:t>
                        </w:r>
                      </w:p>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Temperaturas extremas</w:t>
                        </w:r>
                      </w:p>
                    </w:tc>
                    <w:tc>
                      <w:tcPr>
                        <w:tcW w:w="2126" w:type="dxa"/>
                        <w:vAlign w:val="center"/>
                      </w:tcPr>
                      <w:p w:rsidR="00940DD8" w:rsidRDefault="00940DD8" w:rsidP="00055EF1">
                        <w:pP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Índice WBGT</w:t>
                        </w:r>
                      </w:p>
                    </w:tc>
                  </w:tr>
                  <w:tr w:rsidR="00940DD8" w:rsidTr="00DA726C">
                    <w:trPr>
                      <w:jc w:val="center"/>
                    </w:trPr>
                    <w:tc>
                      <w:tcPr>
                        <w:tcW w:w="1954" w:type="dxa"/>
                        <w:vMerge w:val="restart"/>
                      </w:tcPr>
                      <w:p w:rsidR="00940DD8" w:rsidRDefault="00940DD8" w:rsidP="001D516A">
                        <w:pPr>
                          <w:jc w:val="both"/>
                          <w:rPr>
                            <w:rFonts w:ascii="Verdana" w:eastAsia="Times New Roman" w:hAnsi="Verdana" w:cs="Segoe UI"/>
                            <w:color w:val="000000"/>
                            <w:sz w:val="20"/>
                            <w:szCs w:val="20"/>
                            <w:lang w:val="es-ES" w:eastAsia="es-ES"/>
                          </w:rPr>
                        </w:pPr>
                      </w:p>
                      <w:p w:rsidR="00940DD8" w:rsidRDefault="00940DD8" w:rsidP="001D516A">
                        <w:pPr>
                          <w:jc w:val="both"/>
                          <w:rPr>
                            <w:rFonts w:ascii="Verdana" w:eastAsia="Times New Roman" w:hAnsi="Verdana" w:cs="Segoe UI"/>
                            <w:color w:val="000000"/>
                            <w:sz w:val="20"/>
                            <w:szCs w:val="20"/>
                            <w:lang w:val="es-ES" w:eastAsia="es-ES"/>
                          </w:rPr>
                        </w:pPr>
                      </w:p>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QUIMICO</w:t>
                        </w: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Gases y Vapores</w:t>
                        </w:r>
                      </w:p>
                    </w:tc>
                    <w:tc>
                      <w:tcPr>
                        <w:tcW w:w="2126" w:type="dxa"/>
                        <w:vMerge w:val="restart"/>
                        <w:vAlign w:val="center"/>
                      </w:tcPr>
                      <w:p w:rsidR="00940DD8" w:rsidRDefault="00940DD8" w:rsidP="00897B71">
                        <w:pP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Métodos NIOSH</w:t>
                        </w:r>
                      </w:p>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Material Particulado</w:t>
                        </w:r>
                      </w:p>
                    </w:tc>
                    <w:tc>
                      <w:tcPr>
                        <w:tcW w:w="2126" w:type="dxa"/>
                        <w:vMerge/>
                        <w:vAlign w:val="center"/>
                      </w:tcPr>
                      <w:p w:rsidR="00940DD8" w:rsidRDefault="00940DD8" w:rsidP="00897B71"/>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Líquidos</w:t>
                        </w:r>
                      </w:p>
                    </w:tc>
                    <w:tc>
                      <w:tcPr>
                        <w:tcW w:w="2126" w:type="dxa"/>
                        <w:vMerge/>
                      </w:tcPr>
                      <w:p w:rsidR="00940DD8" w:rsidRDefault="00940DD8" w:rsidP="00897B71"/>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Humos</w:t>
                        </w:r>
                      </w:p>
                    </w:tc>
                    <w:tc>
                      <w:tcPr>
                        <w:tcW w:w="2126" w:type="dxa"/>
                        <w:vMerge/>
                      </w:tcPr>
                      <w:p w:rsidR="00940DD8" w:rsidRDefault="00940DD8" w:rsidP="00897B71"/>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Fibras</w:t>
                        </w:r>
                      </w:p>
                    </w:tc>
                    <w:tc>
                      <w:tcPr>
                        <w:tcW w:w="2126" w:type="dxa"/>
                        <w:vMerge/>
                      </w:tcPr>
                      <w:p w:rsidR="00940DD8" w:rsidRDefault="00940DD8" w:rsidP="00897B71"/>
                    </w:tc>
                  </w:tr>
                  <w:tr w:rsidR="00940DD8" w:rsidTr="00DA726C">
                    <w:trPr>
                      <w:jc w:val="center"/>
                    </w:trPr>
                    <w:tc>
                      <w:tcPr>
                        <w:tcW w:w="1954" w:type="dxa"/>
                        <w:vMerge/>
                      </w:tcPr>
                      <w:p w:rsidR="00940DD8" w:rsidRDefault="00940DD8" w:rsidP="001D516A">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Polvos</w:t>
                        </w:r>
                      </w:p>
                    </w:tc>
                    <w:tc>
                      <w:tcPr>
                        <w:tcW w:w="2126" w:type="dxa"/>
                        <w:vMerge/>
                      </w:tcPr>
                      <w:p w:rsidR="00940DD8" w:rsidRDefault="00940DD8"/>
                    </w:tc>
                  </w:tr>
                  <w:tr w:rsidR="00940DD8" w:rsidTr="00DA726C">
                    <w:trPr>
                      <w:jc w:val="center"/>
                    </w:trPr>
                    <w:tc>
                      <w:tcPr>
                        <w:tcW w:w="1954" w:type="dxa"/>
                        <w:vMerge w:val="restart"/>
                      </w:tcPr>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BIOLOGICO</w:t>
                        </w:r>
                      </w:p>
                    </w:tc>
                    <w:tc>
                      <w:tcPr>
                        <w:tcW w:w="2856" w:type="dxa"/>
                      </w:tcPr>
                      <w:p w:rsidR="00940DD8" w:rsidRDefault="00940DD8" w:rsidP="00055EF1">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Derivados de Origen Animal</w:t>
                        </w:r>
                      </w:p>
                    </w:tc>
                    <w:tc>
                      <w:tcPr>
                        <w:tcW w:w="2126" w:type="dxa"/>
                        <w:vMerge w:val="restart"/>
                        <w:vAlign w:val="center"/>
                      </w:tcPr>
                      <w:p w:rsidR="00940DD8" w:rsidRDefault="00940DD8" w:rsidP="00A31365">
                        <w:pPr>
                          <w:jc w:val="center"/>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Varios métodos (aéreos, líquidos, cultivos etc.)</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Derivados de Origen Vegetal</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Macro organismos</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Microorganismos</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Parásitos</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val="restart"/>
                      </w:tcPr>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ERGONOMICO</w:t>
                        </w: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Postura</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RULA, REBA, EPR</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Sobre esfuerzo</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NIOSH</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Movimientos repetitivos</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OCRA</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Hiperextensiones</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OCRA</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Carga Dinámica</w:t>
                        </w:r>
                      </w:p>
                    </w:tc>
                    <w:tc>
                      <w:tcPr>
                        <w:tcW w:w="2126" w:type="dxa"/>
                      </w:tcPr>
                      <w:p w:rsidR="00940DD8" w:rsidRDefault="00940DD8" w:rsidP="001D516A">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 xml:space="preserve">JSI </w:t>
                        </w:r>
                      </w:p>
                    </w:tc>
                  </w:tr>
                  <w:tr w:rsidR="00940DD8" w:rsidTr="00DA726C">
                    <w:trPr>
                      <w:jc w:val="center"/>
                    </w:trPr>
                    <w:tc>
                      <w:tcPr>
                        <w:tcW w:w="1954" w:type="dxa"/>
                        <w:vMerge w:val="restart"/>
                      </w:tcPr>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p>
                      <w:p w:rsidR="00940DD8" w:rsidRDefault="00940DD8" w:rsidP="00897B71">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PSICOSOCIAL</w:t>
                        </w:r>
                      </w:p>
                    </w:tc>
                    <w:tc>
                      <w:tcPr>
                        <w:tcW w:w="2856" w:type="dxa"/>
                      </w:tcPr>
                      <w:p w:rsidR="00940DD8" w:rsidRDefault="00940DD8" w:rsidP="001D516A">
                        <w:pPr>
                          <w:jc w:val="both"/>
                          <w:rPr>
                            <w:rFonts w:ascii="Verdana" w:eastAsia="Times New Roman" w:hAnsi="Verdana" w:cs="Segoe UI"/>
                            <w:color w:val="000000"/>
                            <w:sz w:val="20"/>
                            <w:szCs w:val="20"/>
                            <w:lang w:val="es-ES" w:eastAsia="es-ES"/>
                          </w:rPr>
                        </w:pPr>
                        <w:proofErr w:type="spellStart"/>
                        <w:r>
                          <w:rPr>
                            <w:rFonts w:ascii="Verdana" w:eastAsia="Times New Roman" w:hAnsi="Verdana" w:cs="Segoe UI"/>
                            <w:color w:val="000000"/>
                            <w:sz w:val="20"/>
                            <w:szCs w:val="20"/>
                            <w:lang w:val="es-ES" w:eastAsia="es-ES"/>
                          </w:rPr>
                          <w:t>Intralaborales</w:t>
                        </w:r>
                        <w:proofErr w:type="spellEnd"/>
                      </w:p>
                      <w:p w:rsidR="00940DD8" w:rsidRDefault="00940DD8" w:rsidP="00A71529">
                        <w:pPr>
                          <w:jc w:val="both"/>
                          <w:rPr>
                            <w:rFonts w:ascii="Verdana" w:eastAsia="Times New Roman" w:hAnsi="Verdana" w:cs="Segoe UI"/>
                            <w:color w:val="000000"/>
                            <w:sz w:val="20"/>
                            <w:szCs w:val="20"/>
                            <w:lang w:val="es-ES" w:eastAsia="es-ES"/>
                          </w:rPr>
                        </w:pPr>
                      </w:p>
                    </w:tc>
                    <w:tc>
                      <w:tcPr>
                        <w:tcW w:w="2126" w:type="dxa"/>
                        <w:vMerge w:val="restart"/>
                      </w:tcPr>
                      <w:p w:rsidR="00940DD8" w:rsidRDefault="00940DD8" w:rsidP="0068059E">
                        <w:pPr>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Batería riesgo psicosocial del ministerio de protección social</w:t>
                        </w: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A71529">
                        <w:pPr>
                          <w:jc w:val="both"/>
                          <w:rPr>
                            <w:rFonts w:ascii="Verdana" w:eastAsia="Times New Roman" w:hAnsi="Verdana" w:cs="Segoe UI"/>
                            <w:color w:val="000000"/>
                            <w:sz w:val="20"/>
                            <w:szCs w:val="20"/>
                            <w:lang w:val="es-ES" w:eastAsia="es-ES"/>
                          </w:rPr>
                        </w:pPr>
                        <w:proofErr w:type="spellStart"/>
                        <w:r>
                          <w:rPr>
                            <w:rFonts w:ascii="Verdana" w:eastAsia="Times New Roman" w:hAnsi="Verdana" w:cs="Segoe UI"/>
                            <w:color w:val="000000"/>
                            <w:sz w:val="20"/>
                            <w:szCs w:val="20"/>
                            <w:lang w:val="es-ES" w:eastAsia="es-ES"/>
                          </w:rPr>
                          <w:t>Extralaborales</w:t>
                        </w:r>
                        <w:proofErr w:type="spellEnd"/>
                        <w:r>
                          <w:rPr>
                            <w:rFonts w:ascii="Verdana" w:eastAsia="Times New Roman" w:hAnsi="Verdana" w:cs="Segoe UI"/>
                            <w:color w:val="000000"/>
                            <w:sz w:val="20"/>
                            <w:szCs w:val="20"/>
                            <w:lang w:val="es-ES" w:eastAsia="es-ES"/>
                          </w:rPr>
                          <w:t xml:space="preserve"> </w:t>
                        </w:r>
                      </w:p>
                      <w:p w:rsidR="00940DD8" w:rsidRDefault="00940DD8" w:rsidP="001D516A">
                        <w:pPr>
                          <w:jc w:val="both"/>
                          <w:rPr>
                            <w:rFonts w:ascii="Verdana" w:eastAsia="Times New Roman" w:hAnsi="Verdana" w:cs="Segoe UI"/>
                            <w:color w:val="000000"/>
                            <w:sz w:val="20"/>
                            <w:szCs w:val="20"/>
                            <w:lang w:val="es-ES" w:eastAsia="es-ES"/>
                          </w:rPr>
                        </w:pP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940DD8" w:rsidP="00A71529">
                        <w:pPr>
                          <w:jc w:val="both"/>
                          <w:rPr>
                            <w:rFonts w:ascii="Verdana" w:eastAsia="Times New Roman" w:hAnsi="Verdana" w:cs="Segoe UI"/>
                            <w:color w:val="000000"/>
                            <w:sz w:val="20"/>
                            <w:szCs w:val="20"/>
                            <w:lang w:val="es-ES" w:eastAsia="es-ES"/>
                          </w:rPr>
                        </w:pPr>
                        <w:proofErr w:type="spellStart"/>
                        <w:r>
                          <w:rPr>
                            <w:rFonts w:ascii="Verdana" w:eastAsia="Times New Roman" w:hAnsi="Verdana" w:cs="Segoe UI"/>
                            <w:color w:val="000000"/>
                            <w:sz w:val="20"/>
                            <w:szCs w:val="20"/>
                            <w:lang w:val="es-ES" w:eastAsia="es-ES"/>
                          </w:rPr>
                          <w:t>Caracteristicas</w:t>
                        </w:r>
                        <w:proofErr w:type="spellEnd"/>
                        <w:r>
                          <w:rPr>
                            <w:rFonts w:ascii="Verdana" w:eastAsia="Times New Roman" w:hAnsi="Verdana" w:cs="Segoe UI"/>
                            <w:color w:val="000000"/>
                            <w:sz w:val="20"/>
                            <w:szCs w:val="20"/>
                            <w:lang w:val="es-ES" w:eastAsia="es-ES"/>
                          </w:rPr>
                          <w:t xml:space="preserve"> de personalidad</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r w:rsidR="00940DD8" w:rsidTr="00DA726C">
                    <w:trPr>
                      <w:jc w:val="center"/>
                    </w:trPr>
                    <w:tc>
                      <w:tcPr>
                        <w:tcW w:w="1954" w:type="dxa"/>
                        <w:vMerge/>
                      </w:tcPr>
                      <w:p w:rsidR="00940DD8" w:rsidRDefault="00940DD8" w:rsidP="00897B71">
                        <w:pPr>
                          <w:jc w:val="both"/>
                          <w:rPr>
                            <w:rFonts w:ascii="Verdana" w:eastAsia="Times New Roman" w:hAnsi="Verdana" w:cs="Segoe UI"/>
                            <w:color w:val="000000"/>
                            <w:sz w:val="20"/>
                            <w:szCs w:val="20"/>
                            <w:lang w:val="es-ES" w:eastAsia="es-ES"/>
                          </w:rPr>
                        </w:pPr>
                      </w:p>
                    </w:tc>
                    <w:tc>
                      <w:tcPr>
                        <w:tcW w:w="2856" w:type="dxa"/>
                      </w:tcPr>
                      <w:p w:rsidR="00940DD8" w:rsidRDefault="002C01FD" w:rsidP="00A71529">
                        <w:pPr>
                          <w:jc w:val="both"/>
                          <w:rPr>
                            <w:rFonts w:ascii="Verdana" w:eastAsia="Times New Roman" w:hAnsi="Verdana" w:cs="Segoe UI"/>
                            <w:color w:val="000000"/>
                            <w:sz w:val="20"/>
                            <w:szCs w:val="20"/>
                            <w:lang w:val="es-ES" w:eastAsia="es-ES"/>
                          </w:rPr>
                        </w:pPr>
                        <w:r w:rsidRPr="002C01FD">
                          <w:rPr>
                            <w:rFonts w:ascii="Verdana" w:eastAsia="Times New Roman" w:hAnsi="Verdana" w:cs="Segoe UI"/>
                            <w:sz w:val="20"/>
                            <w:szCs w:val="20"/>
                            <w:lang w:val="es-ES" w:eastAsia="es-ES"/>
                          </w:rPr>
                          <w:t>Estrés</w:t>
                        </w:r>
                      </w:p>
                    </w:tc>
                    <w:tc>
                      <w:tcPr>
                        <w:tcW w:w="2126" w:type="dxa"/>
                        <w:vMerge/>
                      </w:tcPr>
                      <w:p w:rsidR="00940DD8" w:rsidRDefault="00940DD8" w:rsidP="001D516A">
                        <w:pPr>
                          <w:jc w:val="both"/>
                          <w:rPr>
                            <w:rFonts w:ascii="Verdana" w:eastAsia="Times New Roman" w:hAnsi="Verdana" w:cs="Segoe UI"/>
                            <w:color w:val="000000"/>
                            <w:sz w:val="20"/>
                            <w:szCs w:val="20"/>
                            <w:lang w:val="es-ES" w:eastAsia="es-ES"/>
                          </w:rPr>
                        </w:pPr>
                      </w:p>
                    </w:tc>
                  </w:tr>
                </w:tbl>
                <w:p w:rsidR="00DE75E7" w:rsidRDefault="00DE75E7" w:rsidP="001D516A">
                  <w:pPr>
                    <w:jc w:val="both"/>
                    <w:rPr>
                      <w:rFonts w:ascii="Verdana" w:eastAsia="Times New Roman" w:hAnsi="Verdana" w:cs="Times New Roman"/>
                      <w:b/>
                      <w:sz w:val="20"/>
                      <w:szCs w:val="20"/>
                      <w:lang w:val="es-ES" w:eastAsia="es-ES"/>
                    </w:rPr>
                  </w:pPr>
                </w:p>
                <w:p w:rsidR="00940DD8" w:rsidRDefault="00940DD8" w:rsidP="001D516A">
                  <w:pPr>
                    <w:jc w:val="both"/>
                    <w:rPr>
                      <w:rFonts w:ascii="Verdana" w:eastAsia="Times New Roman" w:hAnsi="Verdana" w:cs="Times New Roman"/>
                      <w:b/>
                      <w:sz w:val="20"/>
                      <w:szCs w:val="20"/>
                      <w:lang w:val="es-ES" w:eastAsia="es-ES"/>
                    </w:rPr>
                  </w:pPr>
                </w:p>
                <w:p w:rsidR="00DA4585" w:rsidRDefault="00B12702" w:rsidP="001D516A">
                  <w:pPr>
                    <w:jc w:val="both"/>
                    <w:rPr>
                      <w:rFonts w:ascii="Verdana" w:eastAsia="Times New Roman" w:hAnsi="Verdana" w:cs="Times New Roman"/>
                      <w:sz w:val="20"/>
                      <w:szCs w:val="20"/>
                      <w:lang w:val="es-ES" w:eastAsia="es-ES"/>
                    </w:rPr>
                  </w:pPr>
                  <w:r w:rsidRPr="009E45EE">
                    <w:rPr>
                      <w:rFonts w:ascii="Verdana" w:eastAsia="Times New Roman" w:hAnsi="Verdana" w:cs="Times New Roman"/>
                      <w:b/>
                      <w:sz w:val="20"/>
                      <w:szCs w:val="20"/>
                      <w:lang w:val="es-ES" w:eastAsia="es-ES"/>
                    </w:rPr>
                    <w:t>Evaluación del riesgo:</w:t>
                  </w:r>
                  <w:r w:rsidRPr="009E45EE">
                    <w:rPr>
                      <w:rFonts w:ascii="Verdana" w:eastAsia="Times New Roman" w:hAnsi="Verdana" w:cs="Times New Roman"/>
                      <w:sz w:val="20"/>
                      <w:szCs w:val="20"/>
                      <w:lang w:val="es-ES" w:eastAsia="es-ES"/>
                    </w:rPr>
                    <w:t xml:space="preserve"> Proceso para determinar el nivel de </w:t>
                  </w:r>
                  <w:r>
                    <w:rPr>
                      <w:rFonts w:ascii="Verdana" w:eastAsia="Times New Roman" w:hAnsi="Verdana" w:cs="Times New Roman"/>
                      <w:sz w:val="20"/>
                      <w:szCs w:val="20"/>
                      <w:lang w:val="es-ES" w:eastAsia="es-ES"/>
                    </w:rPr>
                    <w:t xml:space="preserve">riesgo asociado al </w:t>
                  </w:r>
                  <w:r w:rsidRPr="009E45EE">
                    <w:rPr>
                      <w:rFonts w:ascii="Verdana" w:eastAsia="Times New Roman" w:hAnsi="Verdana" w:cs="Times New Roman"/>
                      <w:sz w:val="20"/>
                      <w:szCs w:val="20"/>
                      <w:lang w:val="es-ES" w:eastAsia="es-ES"/>
                    </w:rPr>
                    <w:t>nivel de probabilidad de que dicho riesgo se concrete</w:t>
                  </w:r>
                  <w:r>
                    <w:rPr>
                      <w:rFonts w:ascii="Verdana" w:eastAsia="Times New Roman" w:hAnsi="Verdana" w:cs="Times New Roman"/>
                      <w:sz w:val="20"/>
                      <w:szCs w:val="20"/>
                      <w:lang w:val="es-ES" w:eastAsia="es-ES"/>
                    </w:rPr>
                    <w:t xml:space="preserve"> y al nivel de severidad de las consecuencias de esa concreción</w:t>
                  </w:r>
                  <w:r w:rsidR="000A436A">
                    <w:rPr>
                      <w:rFonts w:ascii="Verdana" w:eastAsia="Times New Roman" w:hAnsi="Verdana" w:cs="Times New Roman"/>
                      <w:sz w:val="20"/>
                      <w:szCs w:val="20"/>
                      <w:lang w:val="es-ES" w:eastAsia="es-ES"/>
                    </w:rPr>
                    <w:t xml:space="preserve">. </w:t>
                  </w:r>
                  <w:r w:rsidR="000A436A" w:rsidRPr="006A1FE0">
                    <w:rPr>
                      <w:rFonts w:ascii="Verdana" w:eastAsia="Times New Roman" w:hAnsi="Verdana" w:cs="Times New Roman"/>
                      <w:sz w:val="20"/>
                      <w:szCs w:val="20"/>
                      <w:lang w:val="es-ES" w:eastAsia="es-ES"/>
                    </w:rPr>
                    <w:t xml:space="preserve">Tomado del </w:t>
                  </w:r>
                  <w:r w:rsidR="00C45F55" w:rsidRPr="006A1FE0">
                    <w:rPr>
                      <w:rFonts w:ascii="Verdana" w:eastAsia="Times New Roman" w:hAnsi="Verdana" w:cs="Times New Roman"/>
                      <w:sz w:val="20"/>
                      <w:szCs w:val="20"/>
                      <w:lang w:val="es-ES" w:eastAsia="es-ES"/>
                    </w:rPr>
                    <w:t>decreto único reglamentario del sector trabajo 1072 de 2015</w:t>
                  </w:r>
                  <w:r w:rsidR="00B64863">
                    <w:rPr>
                      <w:rFonts w:ascii="Verdana" w:eastAsia="Times New Roman" w:hAnsi="Verdana" w:cs="Times New Roman"/>
                      <w:sz w:val="20"/>
                      <w:szCs w:val="20"/>
                      <w:lang w:val="es-ES" w:eastAsia="es-ES"/>
                    </w:rPr>
                    <w:t>.</w:t>
                  </w:r>
                  <w:r w:rsidR="001A0EC3">
                    <w:t xml:space="preserve"> </w:t>
                  </w:r>
                  <w:r w:rsidR="001A0EC3">
                    <w:rPr>
                      <w:rFonts w:ascii="Verdana" w:eastAsia="Times New Roman" w:hAnsi="Verdana" w:cs="Times New Roman"/>
                      <w:sz w:val="20"/>
                      <w:szCs w:val="20"/>
                      <w:lang w:val="es-ES" w:eastAsia="es-ES"/>
                    </w:rPr>
                    <w:t>E</w:t>
                  </w:r>
                  <w:r w:rsidR="001A0EC3" w:rsidRPr="001A0EC3">
                    <w:rPr>
                      <w:rFonts w:ascii="Verdana" w:eastAsia="Times New Roman" w:hAnsi="Verdana" w:cs="Times New Roman"/>
                      <w:sz w:val="20"/>
                      <w:szCs w:val="20"/>
                      <w:lang w:val="es-ES" w:eastAsia="es-ES"/>
                    </w:rPr>
                    <w:t xml:space="preserve">n la </w:t>
                  </w:r>
                  <w:r w:rsidR="001A0EC3">
                    <w:rPr>
                      <w:rFonts w:ascii="Verdana" w:eastAsia="Times New Roman" w:hAnsi="Verdana" w:cs="Times New Roman"/>
                      <w:sz w:val="20"/>
                      <w:szCs w:val="20"/>
                      <w:lang w:val="es-ES" w:eastAsia="es-ES"/>
                    </w:rPr>
                    <w:t xml:space="preserve">evaluación del riesgo </w:t>
                  </w:r>
                  <w:r w:rsidR="001A0EC3" w:rsidRPr="001A0EC3">
                    <w:rPr>
                      <w:rFonts w:ascii="Verdana" w:eastAsia="Times New Roman" w:hAnsi="Verdana" w:cs="Times New Roman"/>
                      <w:sz w:val="20"/>
                      <w:szCs w:val="20"/>
                      <w:lang w:val="es-ES" w:eastAsia="es-ES"/>
                    </w:rPr>
                    <w:t>se cruza la probabilidad</w:t>
                  </w:r>
                  <w:r w:rsidR="001702E3">
                    <w:rPr>
                      <w:rFonts w:ascii="Verdana" w:eastAsia="Times New Roman" w:hAnsi="Verdana" w:cs="Times New Roman"/>
                      <w:sz w:val="20"/>
                      <w:szCs w:val="20"/>
                      <w:lang w:val="es-ES" w:eastAsia="es-ES"/>
                    </w:rPr>
                    <w:t xml:space="preserve"> (ver glosario)</w:t>
                  </w:r>
                  <w:r w:rsidR="001A0EC3" w:rsidRPr="001A0EC3">
                    <w:rPr>
                      <w:rFonts w:ascii="Verdana" w:eastAsia="Times New Roman" w:hAnsi="Verdana" w:cs="Times New Roman"/>
                      <w:sz w:val="20"/>
                      <w:szCs w:val="20"/>
                      <w:lang w:val="es-ES" w:eastAsia="es-ES"/>
                    </w:rPr>
                    <w:t xml:space="preserve"> por la consecuencia </w:t>
                  </w:r>
                  <w:r w:rsidR="001702E3">
                    <w:rPr>
                      <w:rFonts w:ascii="Verdana" w:eastAsia="Times New Roman" w:hAnsi="Verdana" w:cs="Times New Roman"/>
                      <w:sz w:val="20"/>
                      <w:szCs w:val="20"/>
                      <w:lang w:val="es-ES" w:eastAsia="es-ES"/>
                    </w:rPr>
                    <w:t xml:space="preserve">(ver glosario) </w:t>
                  </w:r>
                  <w:r w:rsidR="001A0EC3" w:rsidRPr="001A0EC3">
                    <w:rPr>
                      <w:rFonts w:ascii="Verdana" w:eastAsia="Times New Roman" w:hAnsi="Verdana" w:cs="Times New Roman"/>
                      <w:sz w:val="20"/>
                      <w:szCs w:val="20"/>
                      <w:lang w:val="es-ES" w:eastAsia="es-ES"/>
                    </w:rPr>
                    <w:t>de los peligros identificados</w:t>
                  </w:r>
                  <w:r w:rsidR="00DA4585">
                    <w:rPr>
                      <w:rFonts w:ascii="Verdana" w:eastAsia="Times New Roman" w:hAnsi="Verdana" w:cs="Times New Roman"/>
                      <w:sz w:val="20"/>
                      <w:szCs w:val="20"/>
                      <w:lang w:val="es-ES" w:eastAsia="es-ES"/>
                    </w:rPr>
                    <w:t>.</w:t>
                  </w:r>
                </w:p>
                <w:p w:rsidR="00940DD8" w:rsidRDefault="00940DD8" w:rsidP="001D516A">
                  <w:pPr>
                    <w:jc w:val="both"/>
                    <w:rPr>
                      <w:rFonts w:ascii="Verdana" w:eastAsia="Times New Roman" w:hAnsi="Verdana" w:cs="Times New Roman"/>
                      <w:sz w:val="20"/>
                      <w:szCs w:val="20"/>
                      <w:lang w:val="es-ES" w:eastAsia="es-ES"/>
                    </w:rPr>
                  </w:pPr>
                </w:p>
                <w:p w:rsidR="00940DD8" w:rsidRDefault="00940DD8" w:rsidP="001D516A">
                  <w:pPr>
                    <w:jc w:val="both"/>
                    <w:rPr>
                      <w:rFonts w:ascii="Verdana" w:eastAsia="Times New Roman" w:hAnsi="Verdana" w:cs="Times New Roman"/>
                      <w:sz w:val="20"/>
                      <w:szCs w:val="20"/>
                      <w:lang w:val="es-ES" w:eastAsia="es-ES"/>
                    </w:rPr>
                  </w:pPr>
                </w:p>
                <w:p w:rsidR="00940DD8" w:rsidRDefault="00940DD8" w:rsidP="001D516A">
                  <w:pPr>
                    <w:jc w:val="both"/>
                    <w:rPr>
                      <w:rFonts w:ascii="Verdana" w:eastAsia="Times New Roman" w:hAnsi="Verdana" w:cs="Times New Roman"/>
                      <w:sz w:val="20"/>
                      <w:szCs w:val="20"/>
                      <w:lang w:val="es-ES" w:eastAsia="es-ES"/>
                    </w:rPr>
                  </w:pPr>
                </w:p>
                <w:p w:rsidR="00940DD8" w:rsidRDefault="00940DD8" w:rsidP="001D516A">
                  <w:pPr>
                    <w:jc w:val="both"/>
                    <w:rPr>
                      <w:rFonts w:ascii="Verdana" w:eastAsia="Times New Roman" w:hAnsi="Verdana" w:cs="Times New Roman"/>
                      <w:sz w:val="20"/>
                      <w:szCs w:val="20"/>
                      <w:lang w:val="es-ES" w:eastAsia="es-ES"/>
                    </w:rPr>
                  </w:pPr>
                </w:p>
                <w:tbl>
                  <w:tblPr>
                    <w:tblStyle w:val="Tablaconcuadrcula"/>
                    <w:tblW w:w="0" w:type="auto"/>
                    <w:tblInd w:w="841" w:type="dxa"/>
                    <w:tblLook w:val="04A0" w:firstRow="1" w:lastRow="0" w:firstColumn="1" w:lastColumn="0" w:noHBand="0" w:noVBand="1"/>
                  </w:tblPr>
                  <w:tblGrid>
                    <w:gridCol w:w="634"/>
                    <w:gridCol w:w="804"/>
                    <w:gridCol w:w="1470"/>
                    <w:gridCol w:w="940"/>
                    <w:gridCol w:w="2126"/>
                  </w:tblGrid>
                  <w:tr w:rsidR="00DD24B7" w:rsidTr="00940DD8">
                    <w:tc>
                      <w:tcPr>
                        <w:tcW w:w="1433" w:type="dxa"/>
                        <w:gridSpan w:val="2"/>
                        <w:vMerge w:val="restart"/>
                      </w:tcPr>
                      <w:p w:rsidR="00DD24B7" w:rsidRDefault="00DD24B7" w:rsidP="005C11D8">
                        <w:pPr>
                          <w:jc w:val="both"/>
                          <w:rPr>
                            <w:rFonts w:ascii="Verdana" w:eastAsia="Times New Roman" w:hAnsi="Verdana" w:cs="Times New Roman"/>
                            <w:sz w:val="20"/>
                            <w:szCs w:val="20"/>
                            <w:lang w:val="es-ES" w:eastAsia="es-ES"/>
                          </w:rPr>
                        </w:pPr>
                      </w:p>
                    </w:tc>
                    <w:tc>
                      <w:tcPr>
                        <w:tcW w:w="4536" w:type="dxa"/>
                        <w:gridSpan w:val="3"/>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CONSECUENCIAS</w:t>
                        </w:r>
                      </w:p>
                    </w:tc>
                  </w:tr>
                  <w:tr w:rsidR="00DD24B7" w:rsidTr="00940DD8">
                    <w:tc>
                      <w:tcPr>
                        <w:tcW w:w="1433" w:type="dxa"/>
                        <w:gridSpan w:val="2"/>
                        <w:vMerge/>
                      </w:tcPr>
                      <w:p w:rsidR="00DD24B7" w:rsidRDefault="00DD24B7" w:rsidP="005C11D8">
                        <w:pPr>
                          <w:jc w:val="both"/>
                          <w:rPr>
                            <w:rFonts w:ascii="Verdana" w:eastAsia="Times New Roman" w:hAnsi="Verdana" w:cs="Times New Roman"/>
                            <w:sz w:val="20"/>
                            <w:szCs w:val="20"/>
                            <w:lang w:val="es-ES" w:eastAsia="es-ES"/>
                          </w:rPr>
                        </w:pPr>
                      </w:p>
                    </w:tc>
                    <w:tc>
                      <w:tcPr>
                        <w:tcW w:w="1470" w:type="dxa"/>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Ligeramente Dañino</w:t>
                        </w:r>
                      </w:p>
                    </w:tc>
                    <w:tc>
                      <w:tcPr>
                        <w:tcW w:w="940" w:type="dxa"/>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Dañino</w:t>
                        </w:r>
                      </w:p>
                    </w:tc>
                    <w:tc>
                      <w:tcPr>
                        <w:tcW w:w="2126" w:type="dxa"/>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Extremadamente Dañino</w:t>
                        </w:r>
                      </w:p>
                    </w:tc>
                  </w:tr>
                  <w:tr w:rsidR="00DD24B7" w:rsidTr="00940DD8">
                    <w:trPr>
                      <w:trHeight w:val="568"/>
                    </w:trPr>
                    <w:tc>
                      <w:tcPr>
                        <w:tcW w:w="634" w:type="dxa"/>
                        <w:vMerge w:val="restart"/>
                        <w:textDirection w:val="btLr"/>
                      </w:tcPr>
                      <w:p w:rsidR="00DD24B7" w:rsidRPr="00D57FE1" w:rsidRDefault="00DD24B7" w:rsidP="005C11D8">
                        <w:pPr>
                          <w:ind w:left="113" w:right="113"/>
                          <w:jc w:val="both"/>
                          <w:rPr>
                            <w:rFonts w:ascii="Verdana" w:eastAsia="Times New Roman" w:hAnsi="Verdana" w:cs="Times New Roman"/>
                            <w:sz w:val="18"/>
                            <w:szCs w:val="18"/>
                            <w:lang w:val="es-ES" w:eastAsia="es-ES"/>
                          </w:rPr>
                        </w:pPr>
                        <w:r w:rsidRPr="00D57FE1">
                          <w:rPr>
                            <w:rFonts w:ascii="Verdana" w:eastAsia="Times New Roman" w:hAnsi="Verdana" w:cs="Times New Roman"/>
                            <w:sz w:val="18"/>
                            <w:szCs w:val="18"/>
                            <w:lang w:val="es-ES" w:eastAsia="es-ES"/>
                          </w:rPr>
                          <w:t>PROBABILIDAD</w:t>
                        </w:r>
                      </w:p>
                    </w:tc>
                    <w:tc>
                      <w:tcPr>
                        <w:tcW w:w="799" w:type="dxa"/>
                        <w:vAlign w:val="center"/>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Baja</w:t>
                        </w:r>
                      </w:p>
                    </w:tc>
                    <w:tc>
                      <w:tcPr>
                        <w:tcW w:w="147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94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2126"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r>
                  <w:tr w:rsidR="00DD24B7" w:rsidTr="00940DD8">
                    <w:trPr>
                      <w:trHeight w:val="560"/>
                    </w:trPr>
                    <w:tc>
                      <w:tcPr>
                        <w:tcW w:w="634" w:type="dxa"/>
                        <w:vMerge/>
                      </w:tcPr>
                      <w:p w:rsidR="00DD24B7" w:rsidRDefault="00DD24B7" w:rsidP="005C11D8">
                        <w:pPr>
                          <w:jc w:val="both"/>
                          <w:rPr>
                            <w:rFonts w:ascii="Verdana" w:eastAsia="Times New Roman" w:hAnsi="Verdana" w:cs="Times New Roman"/>
                            <w:sz w:val="20"/>
                            <w:szCs w:val="20"/>
                            <w:lang w:val="es-ES" w:eastAsia="es-ES"/>
                          </w:rPr>
                        </w:pPr>
                      </w:p>
                    </w:tc>
                    <w:tc>
                      <w:tcPr>
                        <w:tcW w:w="799" w:type="dxa"/>
                        <w:vAlign w:val="center"/>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Media</w:t>
                        </w:r>
                      </w:p>
                    </w:tc>
                    <w:tc>
                      <w:tcPr>
                        <w:tcW w:w="147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94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2126"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r>
                  <w:tr w:rsidR="00DD24B7" w:rsidTr="00940DD8">
                    <w:trPr>
                      <w:trHeight w:val="582"/>
                    </w:trPr>
                    <w:tc>
                      <w:tcPr>
                        <w:tcW w:w="634" w:type="dxa"/>
                        <w:vMerge/>
                      </w:tcPr>
                      <w:p w:rsidR="00DD24B7" w:rsidRDefault="00DD24B7" w:rsidP="005C11D8">
                        <w:pPr>
                          <w:jc w:val="both"/>
                          <w:rPr>
                            <w:rFonts w:ascii="Verdana" w:eastAsia="Times New Roman" w:hAnsi="Verdana" w:cs="Times New Roman"/>
                            <w:sz w:val="20"/>
                            <w:szCs w:val="20"/>
                            <w:lang w:val="es-ES" w:eastAsia="es-ES"/>
                          </w:rPr>
                        </w:pPr>
                      </w:p>
                    </w:tc>
                    <w:tc>
                      <w:tcPr>
                        <w:tcW w:w="799" w:type="dxa"/>
                        <w:vAlign w:val="center"/>
                      </w:tcPr>
                      <w:p w:rsidR="00DD24B7" w:rsidRDefault="00DD24B7" w:rsidP="005C11D8">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Alta</w:t>
                        </w:r>
                      </w:p>
                    </w:tc>
                    <w:tc>
                      <w:tcPr>
                        <w:tcW w:w="147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940"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c>
                      <w:tcPr>
                        <w:tcW w:w="2126" w:type="dxa"/>
                        <w:vAlign w:val="center"/>
                      </w:tcPr>
                      <w:p w:rsidR="00DD24B7" w:rsidRPr="00D06C06" w:rsidRDefault="00DD24B7" w:rsidP="005C11D8">
                        <w:pPr>
                          <w:jc w:val="center"/>
                          <w:rPr>
                            <w:rFonts w:ascii="Verdana" w:eastAsia="Times New Roman" w:hAnsi="Verdana" w:cs="Times New Roman"/>
                            <w:sz w:val="20"/>
                            <w:szCs w:val="20"/>
                            <w:lang w:val="es-ES" w:eastAsia="es-ES"/>
                          </w:rPr>
                        </w:pPr>
                      </w:p>
                    </w:tc>
                  </w:tr>
                </w:tbl>
                <w:p w:rsidR="00DD24B7" w:rsidRDefault="00DD24B7" w:rsidP="001D516A">
                  <w:pPr>
                    <w:jc w:val="both"/>
                    <w:rPr>
                      <w:rFonts w:ascii="Verdana" w:eastAsia="Times New Roman" w:hAnsi="Verdana" w:cs="Times New Roman"/>
                      <w:sz w:val="20"/>
                      <w:szCs w:val="20"/>
                      <w:lang w:val="es-ES" w:eastAsia="es-ES"/>
                    </w:rPr>
                  </w:pPr>
                </w:p>
                <w:p w:rsidR="00434E3D" w:rsidRDefault="00434E3D" w:rsidP="001D516A">
                  <w:pPr>
                    <w:jc w:val="both"/>
                    <w:rPr>
                      <w:rFonts w:ascii="Verdana" w:eastAsia="Times New Roman" w:hAnsi="Verdana" w:cs="Times New Roman"/>
                      <w:sz w:val="20"/>
                      <w:szCs w:val="20"/>
                      <w:lang w:val="es-ES" w:eastAsia="es-ES"/>
                    </w:rPr>
                  </w:pPr>
                </w:p>
                <w:p w:rsidR="003F3BD4" w:rsidRDefault="003F3BD4" w:rsidP="002A7D88">
                  <w:pPr>
                    <w:jc w:val="both"/>
                    <w:rPr>
                      <w:rFonts w:ascii="Verdana" w:eastAsia="Times New Roman" w:hAnsi="Verdana" w:cs="Times New Roman"/>
                      <w:sz w:val="20"/>
                      <w:szCs w:val="20"/>
                      <w:lang w:val="es-ES" w:eastAsia="es-ES"/>
                    </w:rPr>
                  </w:pPr>
                  <w:r w:rsidRPr="003F3BD4">
                    <w:rPr>
                      <w:rFonts w:ascii="Verdana" w:eastAsia="Times New Roman" w:hAnsi="Verdana" w:cs="Times New Roman"/>
                      <w:b/>
                      <w:sz w:val="20"/>
                      <w:szCs w:val="20"/>
                      <w:lang w:val="es-ES" w:eastAsia="es-ES"/>
                    </w:rPr>
                    <w:t>Identificación del peligro</w:t>
                  </w:r>
                  <w:r w:rsidRPr="003F3BD4">
                    <w:rPr>
                      <w:rFonts w:ascii="Verdana" w:eastAsia="Times New Roman" w:hAnsi="Verdana" w:cs="Times New Roman"/>
                      <w:sz w:val="20"/>
                      <w:szCs w:val="20"/>
                      <w:lang w:val="es-ES" w:eastAsia="es-ES"/>
                    </w:rPr>
                    <w:t xml:space="preserve">: Proceso para establecer si existe un peligro y definir las características de éste. Tomado del </w:t>
                  </w:r>
                  <w:r w:rsidR="00C45F55" w:rsidRPr="006A1FE0">
                    <w:rPr>
                      <w:rFonts w:ascii="Verdana" w:eastAsia="Times New Roman" w:hAnsi="Verdana" w:cs="Times New Roman"/>
                      <w:sz w:val="20"/>
                      <w:szCs w:val="20"/>
                      <w:lang w:val="es-ES" w:eastAsia="es-ES"/>
                    </w:rPr>
                    <w:t>decreto único reglamentario del sector trabajo 1072 de 2015</w:t>
                  </w:r>
                  <w:r w:rsidRPr="006A1FE0">
                    <w:rPr>
                      <w:rFonts w:ascii="Verdana" w:eastAsia="Times New Roman" w:hAnsi="Verdana" w:cs="Times New Roman"/>
                      <w:sz w:val="20"/>
                      <w:szCs w:val="20"/>
                      <w:lang w:val="es-ES" w:eastAsia="es-ES"/>
                    </w:rPr>
                    <w:t>.</w:t>
                  </w:r>
                </w:p>
                <w:p w:rsidR="00DE75E7" w:rsidRPr="00DE75E7" w:rsidRDefault="00DE75E7" w:rsidP="00DE75E7">
                  <w:pPr>
                    <w:jc w:val="both"/>
                    <w:rPr>
                      <w:rFonts w:ascii="Verdana" w:eastAsia="Times New Roman" w:hAnsi="Verdana" w:cs="Times New Roman"/>
                      <w:sz w:val="20"/>
                      <w:szCs w:val="20"/>
                      <w:lang w:val="es-ES" w:eastAsia="es-ES"/>
                    </w:rPr>
                  </w:pPr>
                  <w:r w:rsidRPr="00DE75E7">
                    <w:rPr>
                      <w:rFonts w:ascii="Verdana" w:eastAsia="Times New Roman" w:hAnsi="Verdana" w:cs="Times New Roman"/>
                      <w:b/>
                      <w:sz w:val="20"/>
                      <w:szCs w:val="20"/>
                      <w:lang w:val="es-ES" w:eastAsia="es-ES"/>
                    </w:rPr>
                    <w:t xml:space="preserve">Jerarquía del control: </w:t>
                  </w:r>
                  <w:r w:rsidRPr="00DE75E7">
                    <w:rPr>
                      <w:rFonts w:ascii="Verdana" w:eastAsia="Times New Roman" w:hAnsi="Verdana" w:cs="Times New Roman"/>
                      <w:sz w:val="20"/>
                      <w:szCs w:val="20"/>
                      <w:lang w:val="es-ES" w:eastAsia="es-ES"/>
                    </w:rPr>
                    <w:t>Proceso sistemático y que define un orden jerárquico a considerar en la determinación e implementación de los controles debido a los beneficios y el impacto en la probabilidad y severidad de los riesgos. La jerarquía del control considera la eliminación de peligros, seguidos por la reducción de riesgos (es decir, reducción de la probabilidad de ocurrencia, o la severidad potencial de la lesión o daño), de acuerdo con la jerarquía de los controles contemplada en la norma NTC-OHSAS 18001:2007. Pasos a considerar en la jerarquía del control para la gestión de los peligros identificados:</w:t>
                  </w:r>
                </w:p>
                <w:p w:rsidR="00DE75E7" w:rsidRPr="00DE75E7" w:rsidRDefault="00DE75E7" w:rsidP="00DE75E7">
                  <w:pPr>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 xml:space="preserve">1. Eliminación del peligro/riesgo: medida que se toma para suprimir (hacer desaparecer) el peligro/riesgo. </w:t>
                  </w:r>
                  <w:proofErr w:type="spellStart"/>
                  <w:r w:rsidRPr="00DE75E7">
                    <w:rPr>
                      <w:rFonts w:ascii="Verdana" w:eastAsia="Times New Roman" w:hAnsi="Verdana" w:cs="Times New Roman"/>
                      <w:sz w:val="20"/>
                      <w:szCs w:val="20"/>
                      <w:lang w:val="es-ES" w:eastAsia="es-ES"/>
                    </w:rPr>
                    <w:t>Ej</w:t>
                  </w:r>
                  <w:proofErr w:type="spellEnd"/>
                  <w:r w:rsidRPr="00DE75E7">
                    <w:rPr>
                      <w:rFonts w:ascii="Verdana" w:eastAsia="Times New Roman" w:hAnsi="Verdana" w:cs="Times New Roman"/>
                      <w:sz w:val="20"/>
                      <w:szCs w:val="20"/>
                      <w:lang w:val="es-ES" w:eastAsia="es-ES"/>
                    </w:rPr>
                    <w:t xml:space="preserve">: modificar un diseño, introducir dispositivos mecánicos de alzamiento </w:t>
                  </w:r>
                </w:p>
                <w:p w:rsidR="00DE75E7" w:rsidRPr="00DE75E7" w:rsidRDefault="00DE75E7" w:rsidP="00DE75E7">
                  <w:pPr>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 xml:space="preserve">2. Sustitución: Medida que se toma a fin de remplazar un peligro por otro que no genere riesgo o que genere menos riesgo. </w:t>
                  </w:r>
                  <w:proofErr w:type="spellStart"/>
                  <w:r w:rsidRPr="00DE75E7">
                    <w:rPr>
                      <w:rFonts w:ascii="Verdana" w:eastAsia="Times New Roman" w:hAnsi="Verdana" w:cs="Times New Roman"/>
                      <w:sz w:val="20"/>
                      <w:szCs w:val="20"/>
                      <w:lang w:val="es-ES" w:eastAsia="es-ES"/>
                    </w:rPr>
                    <w:t>Ej</w:t>
                  </w:r>
                  <w:proofErr w:type="spellEnd"/>
                  <w:r w:rsidRPr="00DE75E7">
                    <w:rPr>
                      <w:rFonts w:ascii="Verdana" w:eastAsia="Times New Roman" w:hAnsi="Verdana" w:cs="Times New Roman"/>
                      <w:sz w:val="20"/>
                      <w:szCs w:val="20"/>
                      <w:lang w:val="es-ES" w:eastAsia="es-ES"/>
                    </w:rPr>
                    <w:t>:</w:t>
                  </w:r>
                  <w:r w:rsidR="00224348">
                    <w:rPr>
                      <w:rFonts w:ascii="Verdana" w:eastAsia="Times New Roman" w:hAnsi="Verdana" w:cs="Times New Roman"/>
                      <w:sz w:val="20"/>
                      <w:szCs w:val="20"/>
                      <w:lang w:val="es-ES" w:eastAsia="es-ES"/>
                    </w:rPr>
                    <w:t xml:space="preserve"> </w:t>
                  </w:r>
                  <w:r w:rsidRPr="00DE75E7">
                    <w:rPr>
                      <w:rFonts w:ascii="Verdana" w:eastAsia="Times New Roman" w:hAnsi="Verdana" w:cs="Times New Roman"/>
                      <w:sz w:val="20"/>
                      <w:szCs w:val="20"/>
                      <w:lang w:val="es-ES" w:eastAsia="es-ES"/>
                    </w:rPr>
                    <w:t>reducir la energía del sistema (por ejemplo, reducir la fuerza, el amperaje, la presión, la temperatura, etc.).</w:t>
                  </w:r>
                </w:p>
                <w:p w:rsidR="00DE75E7" w:rsidRPr="00DE75E7" w:rsidRDefault="00DE75E7" w:rsidP="00DE75E7">
                  <w:pPr>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3. Controles de ingeniería: Medidas técnicas para el control del peligro/riesgo en su origen (fuente) o en el medio, tales como el confinamiento (encerramiento) de .un peligro o un proceso de trabajo, aislamiento de un proceso peligroso o del trabajador y la ventilación (general y localizada), entre otros.</w:t>
                  </w:r>
                </w:p>
                <w:p w:rsidR="00DE75E7" w:rsidRPr="00DE75E7" w:rsidRDefault="00DE75E7" w:rsidP="00DE75E7">
                  <w:pPr>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4. Controles administrativos: Medidas que tienen como fin reducir el tiempo de exposición al peligro, tales como la rotación de personal, cambios en la duración o tipo de la jornada de trabajo. Incluyen también la señalización, advertencia, demarcación de zonas de riesgo, implementación de sistemas de alarma, diseño e implementación de procedimientos y trabajos seguros, controles de acceso a áreas de riesgo, permisos de trabajo, entre otros.</w:t>
                  </w:r>
                </w:p>
                <w:p w:rsidR="00DE75E7" w:rsidRDefault="00DE75E7" w:rsidP="00DE75E7">
                  <w:pPr>
                    <w:spacing w:after="0" w:line="240" w:lineRule="auto"/>
                    <w:jc w:val="both"/>
                    <w:rPr>
                      <w:rFonts w:ascii="Verdana" w:eastAsia="Times New Roman" w:hAnsi="Verdana" w:cs="Times New Roman"/>
                      <w:sz w:val="20"/>
                      <w:szCs w:val="20"/>
                      <w:lang w:val="es-ES" w:eastAsia="es-ES"/>
                    </w:rPr>
                  </w:pPr>
                  <w:r w:rsidRPr="00DE75E7">
                    <w:rPr>
                      <w:rFonts w:ascii="Verdana" w:eastAsia="Times New Roman" w:hAnsi="Verdana" w:cs="Times New Roman"/>
                      <w:sz w:val="20"/>
                      <w:szCs w:val="20"/>
                      <w:lang w:val="es-ES" w:eastAsia="es-ES"/>
                    </w:rPr>
                    <w:t xml:space="preserve">5. Equipos y Elementos de Protección Personal y Colectivo: Medidas basadas en el uso de dispositivos, accesorios y vestimentas por parte de los trabajadores, con el fin de protegerlos contra posibles daños a su salud o su integridad física </w:t>
                  </w:r>
                  <w:r w:rsidRPr="00DE75E7">
                    <w:rPr>
                      <w:rFonts w:ascii="Verdana" w:eastAsia="Times New Roman" w:hAnsi="Verdana" w:cs="Times New Roman"/>
                      <w:sz w:val="20"/>
                      <w:szCs w:val="20"/>
                      <w:lang w:val="es-ES" w:eastAsia="es-ES"/>
                    </w:rPr>
                    <w:lastRenderedPageBreak/>
                    <w:t xml:space="preserve">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y evaluación y valoración de los riesgos. </w:t>
                  </w:r>
                  <w:proofErr w:type="spellStart"/>
                  <w:r w:rsidRPr="00DE75E7">
                    <w:rPr>
                      <w:rFonts w:ascii="Verdana" w:eastAsia="Times New Roman" w:hAnsi="Verdana" w:cs="Times New Roman"/>
                      <w:sz w:val="20"/>
                      <w:szCs w:val="20"/>
                      <w:lang w:val="es-ES" w:eastAsia="es-ES"/>
                    </w:rPr>
                    <w:t>Ej</w:t>
                  </w:r>
                  <w:proofErr w:type="spellEnd"/>
                  <w:r w:rsidRPr="00DE75E7">
                    <w:rPr>
                      <w:rFonts w:ascii="Verdana" w:eastAsia="Times New Roman" w:hAnsi="Verdana" w:cs="Times New Roman"/>
                      <w:sz w:val="20"/>
                      <w:szCs w:val="20"/>
                      <w:lang w:val="es-ES" w:eastAsia="es-ES"/>
                    </w:rPr>
                    <w:t>: gafas de seguridad, protección auditiva, máscaras faciales, sistemas de detención de caídas, respiradores y guantes.</w:t>
                  </w:r>
                </w:p>
                <w:p w:rsidR="00AF09F0" w:rsidRDefault="00AF09F0" w:rsidP="00DE75E7">
                  <w:pPr>
                    <w:spacing w:after="0" w:line="240" w:lineRule="auto"/>
                    <w:jc w:val="both"/>
                    <w:rPr>
                      <w:rFonts w:ascii="Verdana" w:eastAsia="Times New Roman" w:hAnsi="Verdana" w:cs="Times New Roman"/>
                      <w:sz w:val="20"/>
                      <w:szCs w:val="20"/>
                      <w:lang w:val="es-ES" w:eastAsia="es-ES"/>
                    </w:rPr>
                  </w:pPr>
                </w:p>
                <w:p w:rsidR="00AF09F0" w:rsidRPr="006A1FE0" w:rsidRDefault="00AF09F0" w:rsidP="00DE75E7">
                  <w:pPr>
                    <w:spacing w:after="0" w:line="240" w:lineRule="auto"/>
                    <w:jc w:val="both"/>
                    <w:rPr>
                      <w:rFonts w:ascii="Verdana" w:eastAsia="Times New Roman" w:hAnsi="Verdana" w:cs="Times New Roman"/>
                      <w:sz w:val="20"/>
                      <w:szCs w:val="20"/>
                      <w:lang w:val="es-ES" w:eastAsia="es-ES"/>
                    </w:rPr>
                  </w:pPr>
                  <w:r w:rsidRPr="006A1FE0">
                    <w:rPr>
                      <w:rFonts w:ascii="Verdana" w:eastAsia="Times New Roman" w:hAnsi="Verdana" w:cs="Times New Roman"/>
                      <w:sz w:val="20"/>
                      <w:szCs w:val="20"/>
                      <w:lang w:val="es-ES" w:eastAsia="es-ES"/>
                    </w:rPr>
                    <w:t xml:space="preserve">Tomado del </w:t>
                  </w:r>
                  <w:r w:rsidR="00C45F55" w:rsidRPr="006A1FE0">
                    <w:rPr>
                      <w:rFonts w:ascii="Verdana" w:eastAsia="Times New Roman" w:hAnsi="Verdana" w:cs="Times New Roman"/>
                      <w:sz w:val="20"/>
                      <w:szCs w:val="20"/>
                      <w:lang w:val="es-ES" w:eastAsia="es-ES"/>
                    </w:rPr>
                    <w:t>decreto único reglamentario del sector trabajo 1072 de 2015</w:t>
                  </w:r>
                  <w:r w:rsidR="006A1FE0">
                    <w:rPr>
                      <w:rFonts w:ascii="Verdana" w:eastAsia="Times New Roman" w:hAnsi="Verdana" w:cs="Times New Roman"/>
                      <w:sz w:val="20"/>
                      <w:szCs w:val="20"/>
                      <w:lang w:val="es-ES" w:eastAsia="es-ES"/>
                    </w:rPr>
                    <w:t>.</w:t>
                  </w:r>
                </w:p>
                <w:p w:rsidR="00DE75E7" w:rsidRDefault="00DE75E7" w:rsidP="00DE75E7">
                  <w:pPr>
                    <w:spacing w:after="0" w:line="240" w:lineRule="auto"/>
                    <w:jc w:val="both"/>
                    <w:rPr>
                      <w:rFonts w:ascii="Verdana" w:eastAsia="Times New Roman" w:hAnsi="Verdana" w:cs="Times New Roman"/>
                      <w:sz w:val="20"/>
                      <w:szCs w:val="20"/>
                      <w:lang w:val="es-ES" w:eastAsia="es-ES"/>
                    </w:rPr>
                  </w:pPr>
                </w:p>
                <w:p w:rsidR="00290F2D" w:rsidRDefault="00290F2D" w:rsidP="00290F2D">
                  <w:pPr>
                    <w:spacing w:after="0" w:line="240" w:lineRule="auto"/>
                    <w:jc w:val="both"/>
                    <w:rPr>
                      <w:rFonts w:ascii="Verdana" w:hAnsi="Verdana" w:cs="Arial"/>
                      <w:sz w:val="20"/>
                      <w:szCs w:val="20"/>
                      <w:lang w:val="es-ES"/>
                    </w:rPr>
                  </w:pPr>
                  <w:r w:rsidRPr="00290F2D">
                    <w:rPr>
                      <w:rFonts w:ascii="Verdana" w:hAnsi="Verdana" w:cs="Arial"/>
                      <w:b/>
                      <w:sz w:val="20"/>
                      <w:szCs w:val="20"/>
                      <w:lang w:val="es-ES"/>
                    </w:rPr>
                    <w:t xml:space="preserve">Medidas de prevención y control: </w:t>
                  </w:r>
                  <w:r w:rsidRPr="00290F2D">
                    <w:rPr>
                      <w:rFonts w:ascii="Verdana" w:hAnsi="Verdana" w:cs="Arial"/>
                      <w:sz w:val="20"/>
                      <w:szCs w:val="20"/>
                      <w:lang w:val="es-ES"/>
                    </w:rPr>
                    <w:t xml:space="preserve">se refiere a las intervenciones para minimizar o controlar los riesgos. Las medidas de prevención y control deben adoptarse con base en el análisis de pertinencia teniendo en cuenta la jerarquía del control (ver glosario). Las medidas de prevención y control pueden ser: </w:t>
                  </w:r>
                </w:p>
                <w:p w:rsidR="00290F2D" w:rsidRPr="00290F2D" w:rsidRDefault="00290F2D" w:rsidP="00290F2D">
                  <w:pPr>
                    <w:spacing w:after="0" w:line="240" w:lineRule="auto"/>
                    <w:jc w:val="both"/>
                    <w:rPr>
                      <w:rFonts w:ascii="Verdana" w:hAnsi="Verdana" w:cs="Arial"/>
                      <w:sz w:val="20"/>
                      <w:szCs w:val="20"/>
                      <w:lang w:val="es-ES"/>
                    </w:rPr>
                  </w:pPr>
                </w:p>
                <w:p w:rsidR="00290F2D" w:rsidRDefault="00290F2D" w:rsidP="00290F2D">
                  <w:pPr>
                    <w:pStyle w:val="Prrafodelista"/>
                    <w:numPr>
                      <w:ilvl w:val="0"/>
                      <w:numId w:val="12"/>
                    </w:numPr>
                    <w:spacing w:after="0" w:line="240" w:lineRule="auto"/>
                    <w:jc w:val="both"/>
                    <w:rPr>
                      <w:rFonts w:ascii="Verdana" w:hAnsi="Verdana" w:cs="Arial"/>
                      <w:sz w:val="20"/>
                      <w:szCs w:val="20"/>
                      <w:lang w:val="es-ES"/>
                    </w:rPr>
                  </w:pPr>
                  <w:r w:rsidRPr="00290F2D">
                    <w:rPr>
                      <w:rFonts w:ascii="Verdana" w:hAnsi="Verdana" w:cs="Arial"/>
                      <w:sz w:val="20"/>
                      <w:szCs w:val="20"/>
                      <w:lang w:val="es-ES"/>
                    </w:rPr>
                    <w:t xml:space="preserve">En la fuente, cuando se establecen en la fuente generadora del riesgo, ejemplos: mantenimiento preventivo de un motor, rediseño de un proceso, sustitución de materias primas, etc. </w:t>
                  </w:r>
                </w:p>
                <w:p w:rsidR="00290F2D" w:rsidRDefault="00290F2D" w:rsidP="00290F2D">
                  <w:pPr>
                    <w:pStyle w:val="Prrafodelista"/>
                    <w:numPr>
                      <w:ilvl w:val="0"/>
                      <w:numId w:val="12"/>
                    </w:numPr>
                    <w:spacing w:after="0" w:line="240" w:lineRule="auto"/>
                    <w:jc w:val="both"/>
                    <w:rPr>
                      <w:rFonts w:ascii="Verdana" w:hAnsi="Verdana" w:cs="Arial"/>
                      <w:sz w:val="20"/>
                      <w:szCs w:val="20"/>
                      <w:lang w:val="es-ES"/>
                    </w:rPr>
                  </w:pPr>
                  <w:r w:rsidRPr="00290F2D">
                    <w:rPr>
                      <w:rFonts w:ascii="Verdana" w:hAnsi="Verdana" w:cs="Arial"/>
                      <w:sz w:val="20"/>
                      <w:szCs w:val="20"/>
                      <w:lang w:val="es-ES"/>
                    </w:rPr>
                    <w:t xml:space="preserve">En el medio, se establecen entre la fuente y las personas, ejemplos: uso de ayudas mecánicas para mover objetos pesados, uso de mamparas en actividades de soldadura, uso de cabinas extractoras para gases y vapores, etc. </w:t>
                  </w:r>
                </w:p>
                <w:p w:rsidR="00290F2D" w:rsidRPr="00290F2D" w:rsidRDefault="00290F2D" w:rsidP="00290F2D">
                  <w:pPr>
                    <w:pStyle w:val="Prrafodelista"/>
                    <w:numPr>
                      <w:ilvl w:val="0"/>
                      <w:numId w:val="12"/>
                    </w:numPr>
                    <w:spacing w:after="0" w:line="240" w:lineRule="auto"/>
                    <w:jc w:val="both"/>
                    <w:rPr>
                      <w:rFonts w:ascii="Verdana" w:hAnsi="Verdana" w:cs="Arial"/>
                      <w:sz w:val="20"/>
                      <w:szCs w:val="20"/>
                      <w:lang w:val="es-ES"/>
                    </w:rPr>
                  </w:pPr>
                  <w:r w:rsidRPr="00290F2D">
                    <w:rPr>
                      <w:rFonts w:ascii="Verdana" w:hAnsi="Verdana" w:cs="Arial"/>
                      <w:sz w:val="20"/>
                      <w:szCs w:val="20"/>
                      <w:lang w:val="es-ES"/>
                    </w:rPr>
                    <w:t xml:space="preserve">En las personas, cuando las medidas de control se aplican en las personas, ejemplos: limitación del tiempo de exposición al riesgo,  uso de elementos de protección personal (respiradores, cascos). </w:t>
                  </w:r>
                </w:p>
                <w:p w:rsidR="00290F2D" w:rsidRPr="00290F2D" w:rsidRDefault="00290F2D" w:rsidP="00290F2D">
                  <w:pPr>
                    <w:spacing w:after="0" w:line="240" w:lineRule="auto"/>
                    <w:jc w:val="both"/>
                    <w:rPr>
                      <w:rFonts w:ascii="Verdana" w:hAnsi="Verdana" w:cs="Arial"/>
                      <w:sz w:val="20"/>
                      <w:szCs w:val="20"/>
                      <w:lang w:val="es-ES"/>
                    </w:rPr>
                  </w:pPr>
                </w:p>
                <w:p w:rsidR="00CC0C38" w:rsidRPr="00290F2D" w:rsidRDefault="00290F2D" w:rsidP="00290F2D">
                  <w:pPr>
                    <w:spacing w:after="0" w:line="240" w:lineRule="auto"/>
                    <w:jc w:val="both"/>
                    <w:rPr>
                      <w:rFonts w:ascii="Verdana" w:hAnsi="Verdana" w:cs="Arial"/>
                      <w:sz w:val="20"/>
                      <w:szCs w:val="20"/>
                      <w:lang w:val="es-ES"/>
                    </w:rPr>
                  </w:pPr>
                  <w:r w:rsidRPr="00290F2D">
                    <w:rPr>
                      <w:rFonts w:ascii="Verdana" w:hAnsi="Verdana" w:cs="Arial"/>
                      <w:sz w:val="20"/>
                      <w:szCs w:val="20"/>
                      <w:lang w:val="es-ES"/>
                    </w:rPr>
                    <w:t>Al considerar la implementación de las medidas de control se debe tener en cuenta primero la viabilidad de establecer medidas en la fuente, si no es posible, considerar controles en el medio y por último en las personas; también se puede considerar la combinación de estas medidas.</w:t>
                  </w:r>
                </w:p>
                <w:p w:rsidR="00290F2D" w:rsidRPr="00CC0C38" w:rsidRDefault="00290F2D" w:rsidP="00290F2D">
                  <w:pPr>
                    <w:spacing w:after="0" w:line="240" w:lineRule="auto"/>
                    <w:jc w:val="both"/>
                    <w:rPr>
                      <w:rFonts w:ascii="Verdana" w:hAnsi="Verdana" w:cs="Arial"/>
                      <w:sz w:val="20"/>
                      <w:szCs w:val="20"/>
                      <w:lang w:val="es-ES"/>
                    </w:rPr>
                  </w:pPr>
                </w:p>
                <w:p w:rsidR="006E5934" w:rsidRPr="00940DD8" w:rsidRDefault="00D81E63" w:rsidP="001D516A">
                  <w:pPr>
                    <w:spacing w:after="0" w:line="240" w:lineRule="auto"/>
                    <w:jc w:val="both"/>
                    <w:rPr>
                      <w:rFonts w:ascii="Verdana" w:eastAsia="Times New Roman" w:hAnsi="Verdana" w:cs="Segoe UI"/>
                      <w:color w:val="FF0000"/>
                      <w:sz w:val="20"/>
                      <w:szCs w:val="20"/>
                      <w:lang w:val="es-ES" w:eastAsia="es-ES"/>
                    </w:rPr>
                  </w:pPr>
                  <w:r w:rsidRPr="00D81E63">
                    <w:rPr>
                      <w:rFonts w:ascii="Verdana" w:eastAsia="Times New Roman" w:hAnsi="Verdana" w:cs="Segoe UI"/>
                      <w:b/>
                      <w:color w:val="000000"/>
                      <w:sz w:val="20"/>
                      <w:szCs w:val="20"/>
                      <w:lang w:val="es-ES" w:eastAsia="es-ES"/>
                    </w:rPr>
                    <w:t>Peligro:</w:t>
                  </w:r>
                  <w:r w:rsidRPr="00D81E63">
                    <w:rPr>
                      <w:rFonts w:ascii="Verdana" w:eastAsia="Times New Roman" w:hAnsi="Verdana" w:cs="Segoe UI"/>
                      <w:color w:val="000000"/>
                      <w:sz w:val="20"/>
                      <w:szCs w:val="20"/>
                      <w:lang w:val="es-ES" w:eastAsia="es-ES"/>
                    </w:rPr>
                    <w:t xml:space="preserve"> </w:t>
                  </w:r>
                  <w:r w:rsidR="00F54FF5" w:rsidRPr="00F54FF5">
                    <w:rPr>
                      <w:rFonts w:ascii="Verdana" w:eastAsia="Times New Roman" w:hAnsi="Verdana" w:cs="Segoe UI"/>
                      <w:color w:val="000000"/>
                      <w:sz w:val="20"/>
                      <w:szCs w:val="20"/>
                      <w:lang w:val="es-ES" w:eastAsia="es-ES"/>
                    </w:rPr>
                    <w:t>Fuente, situación o acto con potencial de causar daño en la salud de los trabajadores, en los equipos o en las instalaciones.</w:t>
                  </w:r>
                  <w:r w:rsidR="00F54FF5">
                    <w:t xml:space="preserve"> </w:t>
                  </w:r>
                  <w:r w:rsidR="006A1FE0">
                    <w:rPr>
                      <w:rFonts w:ascii="Verdana" w:eastAsia="Times New Roman" w:hAnsi="Verdana" w:cs="Times New Roman"/>
                      <w:sz w:val="20"/>
                      <w:szCs w:val="20"/>
                      <w:lang w:val="es-ES" w:eastAsia="es-ES"/>
                    </w:rPr>
                    <w:t xml:space="preserve">Tomado del </w:t>
                  </w:r>
                  <w:r w:rsidR="006A1FE0" w:rsidRPr="00C45F55">
                    <w:rPr>
                      <w:rFonts w:ascii="Verdana" w:eastAsia="Times New Roman" w:hAnsi="Verdana" w:cs="Times New Roman"/>
                      <w:sz w:val="20"/>
                      <w:szCs w:val="20"/>
                      <w:lang w:val="es-ES" w:eastAsia="es-ES"/>
                    </w:rPr>
                    <w:t>decreto único reglamentario del sector trabajo 1072 de 2015</w:t>
                  </w:r>
                  <w:r w:rsidR="006A1FE0">
                    <w:rPr>
                      <w:rFonts w:ascii="Verdana" w:eastAsia="Times New Roman" w:hAnsi="Verdana" w:cs="Times New Roman"/>
                      <w:sz w:val="20"/>
                      <w:szCs w:val="20"/>
                      <w:lang w:val="es-ES" w:eastAsia="es-ES"/>
                    </w:rPr>
                    <w:t>.</w:t>
                  </w:r>
                </w:p>
                <w:p w:rsidR="00F54FF5" w:rsidRDefault="00F54FF5" w:rsidP="001D516A">
                  <w:pPr>
                    <w:spacing w:after="0" w:line="240" w:lineRule="auto"/>
                    <w:jc w:val="both"/>
                    <w:rPr>
                      <w:rFonts w:ascii="Verdana" w:eastAsia="Times New Roman" w:hAnsi="Verdana" w:cs="Segoe UI"/>
                      <w:color w:val="000000"/>
                      <w:sz w:val="20"/>
                      <w:szCs w:val="20"/>
                      <w:lang w:val="es-ES" w:eastAsia="es-ES"/>
                    </w:rPr>
                  </w:pPr>
                </w:p>
                <w:p w:rsidR="006E5934" w:rsidRDefault="006E5934" w:rsidP="006E5934">
                  <w:pPr>
                    <w:jc w:val="both"/>
                    <w:rPr>
                      <w:rFonts w:ascii="Verdana" w:eastAsia="Times New Roman" w:hAnsi="Verdana" w:cs="Times New Roman"/>
                      <w:sz w:val="20"/>
                      <w:szCs w:val="20"/>
                      <w:lang w:val="es-ES" w:eastAsia="es-ES"/>
                    </w:rPr>
                  </w:pPr>
                  <w:r w:rsidRPr="006E5934">
                    <w:rPr>
                      <w:rFonts w:ascii="Verdana" w:eastAsia="Times New Roman" w:hAnsi="Verdana" w:cs="Times New Roman"/>
                      <w:b/>
                      <w:sz w:val="20"/>
                      <w:szCs w:val="20"/>
                      <w:lang w:val="es-ES" w:eastAsia="es-ES"/>
                    </w:rPr>
                    <w:t>P</w:t>
                  </w:r>
                  <w:r w:rsidR="004F7E10">
                    <w:rPr>
                      <w:rFonts w:ascii="Verdana" w:eastAsia="Times New Roman" w:hAnsi="Verdana" w:cs="Times New Roman"/>
                      <w:b/>
                      <w:sz w:val="20"/>
                      <w:szCs w:val="20"/>
                      <w:lang w:val="es-ES" w:eastAsia="es-ES"/>
                    </w:rPr>
                    <w:t>robabilidad:</w:t>
                  </w:r>
                  <w:r>
                    <w:rPr>
                      <w:rFonts w:ascii="Verdana" w:eastAsia="Times New Roman" w:hAnsi="Verdana" w:cs="Times New Roman"/>
                      <w:sz w:val="20"/>
                      <w:szCs w:val="20"/>
                      <w:lang w:val="es-ES" w:eastAsia="es-ES"/>
                    </w:rPr>
                    <w:t xml:space="preserve"> la probabilidad se da en función de la frecuencia de la exposición</w:t>
                  </w:r>
                  <w:r w:rsidRPr="009639C7">
                    <w:rPr>
                      <w:rFonts w:ascii="Verdana" w:eastAsia="Times New Roman" w:hAnsi="Verdana" w:cs="Times New Roman"/>
                      <w:sz w:val="20"/>
                      <w:szCs w:val="20"/>
                      <w:lang w:val="es-ES" w:eastAsia="es-ES"/>
                    </w:rPr>
                    <w:t>, la intensidad de la exposición, el número de expuestos, la sensibilidad especial de algunas de las personas al factor de riesgo, antecedentes de que el riesgo se ha presentado, entre otras.  La probabilidad busca evaluar la suficienci</w:t>
                  </w:r>
                  <w:r>
                    <w:rPr>
                      <w:rFonts w:ascii="Verdana" w:eastAsia="Times New Roman" w:hAnsi="Verdana" w:cs="Times New Roman"/>
                      <w:sz w:val="20"/>
                      <w:szCs w:val="20"/>
                      <w:lang w:val="es-ES" w:eastAsia="es-ES"/>
                    </w:rPr>
                    <w:t xml:space="preserve">a de las medidas de control. </w:t>
                  </w:r>
                  <w:r w:rsidRPr="009639C7">
                    <w:rPr>
                      <w:rFonts w:ascii="Verdana" w:eastAsia="Times New Roman" w:hAnsi="Verdana" w:cs="Times New Roman"/>
                      <w:sz w:val="20"/>
                      <w:szCs w:val="20"/>
                      <w:lang w:val="es-ES" w:eastAsia="es-ES"/>
                    </w:rPr>
                    <w:t>Se clasifica en:</w:t>
                  </w:r>
                </w:p>
                <w:p w:rsidR="006E5934" w:rsidRDefault="006E5934" w:rsidP="006E5934">
                  <w:pPr>
                    <w:pStyle w:val="Prrafodelista"/>
                    <w:numPr>
                      <w:ilvl w:val="0"/>
                      <w:numId w:val="6"/>
                    </w:numPr>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Baja: el daño ocurrirá raras veces</w:t>
                  </w:r>
                </w:p>
                <w:p w:rsidR="006E5934" w:rsidRDefault="006E5934" w:rsidP="006E5934">
                  <w:pPr>
                    <w:pStyle w:val="Prrafodelista"/>
                    <w:numPr>
                      <w:ilvl w:val="0"/>
                      <w:numId w:val="6"/>
                    </w:numPr>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Media: el daño ocurrirá en algunas ocasiones</w:t>
                  </w:r>
                </w:p>
                <w:p w:rsidR="006E5934" w:rsidRPr="00CC0C38" w:rsidRDefault="006E5934" w:rsidP="00CC0C38">
                  <w:pPr>
                    <w:pStyle w:val="Prrafodelista"/>
                    <w:numPr>
                      <w:ilvl w:val="0"/>
                      <w:numId w:val="6"/>
                    </w:numPr>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Alta: el daño ocurrirá siempre</w:t>
                  </w:r>
                </w:p>
                <w:p w:rsidR="00DD24B7" w:rsidRPr="00D81E63" w:rsidRDefault="00DD24B7" w:rsidP="001D516A">
                  <w:pPr>
                    <w:spacing w:after="0" w:line="240" w:lineRule="auto"/>
                    <w:jc w:val="both"/>
                    <w:rPr>
                      <w:rFonts w:ascii="Verdana" w:eastAsia="Times New Roman" w:hAnsi="Verdana" w:cs="Segoe UI"/>
                      <w:color w:val="000000"/>
                      <w:sz w:val="20"/>
                      <w:szCs w:val="20"/>
                      <w:lang w:val="es-ES" w:eastAsia="es-ES"/>
                    </w:rPr>
                  </w:pPr>
                </w:p>
                <w:p w:rsidR="00DD24B7" w:rsidRDefault="00DD24B7" w:rsidP="00DD24B7">
                  <w:pPr>
                    <w:autoSpaceDE w:val="0"/>
                    <w:autoSpaceDN w:val="0"/>
                    <w:adjustRightInd w:val="0"/>
                    <w:spacing w:after="0" w:line="240" w:lineRule="auto"/>
                    <w:ind w:right="162"/>
                    <w:jc w:val="both"/>
                    <w:rPr>
                      <w:rFonts w:ascii="Verdana" w:hAnsi="Verdana" w:cs="Arial"/>
                      <w:sz w:val="20"/>
                      <w:szCs w:val="20"/>
                      <w:lang w:val="es-ES"/>
                    </w:rPr>
                  </w:pPr>
                  <w:r w:rsidRPr="003F3BD4">
                    <w:rPr>
                      <w:rFonts w:ascii="Verdana" w:hAnsi="Verdana" w:cs="Arial"/>
                      <w:b/>
                      <w:sz w:val="20"/>
                      <w:szCs w:val="20"/>
                      <w:lang w:val="es-ES"/>
                    </w:rPr>
                    <w:t>Riesgo:</w:t>
                  </w:r>
                  <w:r>
                    <w:rPr>
                      <w:rFonts w:ascii="Verdana" w:hAnsi="Verdana" w:cs="Arial"/>
                      <w:b/>
                      <w:sz w:val="20"/>
                      <w:szCs w:val="20"/>
                      <w:lang w:val="es-ES"/>
                    </w:rPr>
                    <w:t xml:space="preserve"> </w:t>
                  </w:r>
                  <w:r>
                    <w:rPr>
                      <w:rFonts w:ascii="Verdana" w:hAnsi="Verdana" w:cs="Arial"/>
                      <w:sz w:val="20"/>
                      <w:szCs w:val="20"/>
                      <w:lang w:val="es-ES"/>
                    </w:rPr>
                    <w:t>combinación de la probabilidad de que ocurra una o mas exposiciones o eventos peligrosos y la severidad del daño que puede ser causada por estos.</w:t>
                  </w:r>
                  <w:r>
                    <w:t xml:space="preserve"> </w:t>
                  </w:r>
                  <w:r w:rsidR="006A1FE0">
                    <w:rPr>
                      <w:rFonts w:ascii="Verdana" w:eastAsia="Times New Roman" w:hAnsi="Verdana" w:cs="Times New Roman"/>
                      <w:sz w:val="20"/>
                      <w:szCs w:val="20"/>
                      <w:lang w:val="es-ES" w:eastAsia="es-ES"/>
                    </w:rPr>
                    <w:t xml:space="preserve">Tomado del </w:t>
                  </w:r>
                  <w:r w:rsidR="006A1FE0" w:rsidRPr="00C45F55">
                    <w:rPr>
                      <w:rFonts w:ascii="Verdana" w:eastAsia="Times New Roman" w:hAnsi="Verdana" w:cs="Times New Roman"/>
                      <w:sz w:val="20"/>
                      <w:szCs w:val="20"/>
                      <w:lang w:val="es-ES" w:eastAsia="es-ES"/>
                    </w:rPr>
                    <w:t>decreto único reglamentario del sector trabajo 1072 de 2015</w:t>
                  </w:r>
                  <w:r w:rsidR="006A1FE0">
                    <w:rPr>
                      <w:rFonts w:ascii="Verdana" w:eastAsia="Times New Roman" w:hAnsi="Verdana" w:cs="Times New Roman"/>
                      <w:sz w:val="20"/>
                      <w:szCs w:val="20"/>
                      <w:lang w:val="es-ES" w:eastAsia="es-ES"/>
                    </w:rPr>
                    <w:t>.</w:t>
                  </w:r>
                </w:p>
                <w:p w:rsidR="00B12702" w:rsidRDefault="00B12702" w:rsidP="001D516A">
                  <w:pPr>
                    <w:spacing w:after="0" w:line="240" w:lineRule="auto"/>
                    <w:jc w:val="both"/>
                    <w:rPr>
                      <w:rFonts w:ascii="Verdana" w:hAnsi="Verdana" w:cs="Arial"/>
                      <w:sz w:val="20"/>
                      <w:szCs w:val="20"/>
                      <w:lang w:val="es-ES"/>
                    </w:rPr>
                  </w:pPr>
                </w:p>
                <w:p w:rsidR="00B12702" w:rsidRPr="006B1D94" w:rsidRDefault="00B12702" w:rsidP="001D516A">
                  <w:pPr>
                    <w:spacing w:after="0" w:line="240" w:lineRule="auto"/>
                    <w:jc w:val="both"/>
                    <w:rPr>
                      <w:rFonts w:ascii="Verdana" w:eastAsia="Times New Roman" w:hAnsi="Verdana" w:cs="Times New Roman"/>
                      <w:sz w:val="20"/>
                      <w:szCs w:val="20"/>
                      <w:lang w:val="es-ES" w:eastAsia="es-ES"/>
                    </w:rPr>
                  </w:pPr>
                  <w:r w:rsidRPr="006B1D94">
                    <w:rPr>
                      <w:rFonts w:ascii="Verdana" w:eastAsia="Times New Roman" w:hAnsi="Verdana" w:cs="Segoe UI"/>
                      <w:b/>
                      <w:color w:val="000000"/>
                      <w:sz w:val="20"/>
                      <w:szCs w:val="20"/>
                      <w:lang w:val="es-ES" w:eastAsia="es-ES"/>
                    </w:rPr>
                    <w:t>SG SST (Sistema de Gestión en Seguridad y Salud en el Trabajo):</w:t>
                  </w:r>
                  <w:r w:rsidRPr="006B1D94">
                    <w:rPr>
                      <w:rFonts w:ascii="Verdana" w:eastAsia="Times New Roman" w:hAnsi="Verdana" w:cs="Segoe UI"/>
                      <w:color w:val="000000"/>
                      <w:sz w:val="20"/>
                      <w:szCs w:val="20"/>
                      <w:lang w:val="es-ES" w:eastAsia="es-ES"/>
                    </w:rPr>
                    <w:t xml:space="preserve"> Programa de Salud Ocupacional: en lo sucesivo se entenderá como el Sistema de Gestión de la Seguridad y Salud en el Trabajo SG-SST.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w:t>
                  </w:r>
                  <w:r w:rsidRPr="006B1D94">
                    <w:rPr>
                      <w:rFonts w:ascii="Verdana" w:eastAsia="Times New Roman" w:hAnsi="Verdana" w:cs="Segoe UI"/>
                      <w:color w:val="000000"/>
                      <w:sz w:val="20"/>
                      <w:szCs w:val="20"/>
                      <w:lang w:val="es-ES" w:eastAsia="es-ES"/>
                    </w:rPr>
                    <w:lastRenderedPageBreak/>
                    <w:t xml:space="preserve">y controlar los riesgos que puedan afectar la seguridad y salud en el trabajo. </w:t>
                  </w:r>
                  <w:r w:rsidR="006A1FE0">
                    <w:rPr>
                      <w:rFonts w:ascii="Verdana" w:eastAsia="Times New Roman" w:hAnsi="Verdana" w:cs="Times New Roman"/>
                      <w:sz w:val="20"/>
                      <w:szCs w:val="20"/>
                      <w:lang w:val="es-ES" w:eastAsia="es-ES"/>
                    </w:rPr>
                    <w:t xml:space="preserve">Tomado del </w:t>
                  </w:r>
                  <w:r w:rsidR="006A1FE0" w:rsidRPr="00C45F55">
                    <w:rPr>
                      <w:rFonts w:ascii="Verdana" w:eastAsia="Times New Roman" w:hAnsi="Verdana" w:cs="Times New Roman"/>
                      <w:sz w:val="20"/>
                      <w:szCs w:val="20"/>
                      <w:lang w:val="es-ES" w:eastAsia="es-ES"/>
                    </w:rPr>
                    <w:t>decreto único reglamentario del sector trabajo 1072 de 2015</w:t>
                  </w:r>
                  <w:r w:rsidR="006A1FE0">
                    <w:rPr>
                      <w:rFonts w:ascii="Verdana" w:eastAsia="Times New Roman" w:hAnsi="Verdana" w:cs="Times New Roman"/>
                      <w:sz w:val="20"/>
                      <w:szCs w:val="20"/>
                      <w:lang w:val="es-ES" w:eastAsia="es-ES"/>
                    </w:rPr>
                    <w:t>.</w:t>
                  </w:r>
                </w:p>
                <w:p w:rsidR="00575E84" w:rsidRDefault="00575E84" w:rsidP="001D516A">
                  <w:pPr>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 </w:t>
                  </w:r>
                </w:p>
                <w:p w:rsidR="00DA4585" w:rsidRDefault="00B12702" w:rsidP="007D4D4E">
                  <w:pPr>
                    <w:jc w:val="both"/>
                    <w:rPr>
                      <w:rFonts w:ascii="Verdana" w:eastAsia="Times New Roman" w:hAnsi="Verdana" w:cs="Times New Roman"/>
                      <w:sz w:val="20"/>
                      <w:szCs w:val="20"/>
                      <w:lang w:val="es-ES" w:eastAsia="es-ES"/>
                    </w:rPr>
                  </w:pPr>
                  <w:r>
                    <w:rPr>
                      <w:rFonts w:ascii="Verdana" w:eastAsia="Times New Roman" w:hAnsi="Verdana" w:cs="Times New Roman"/>
                      <w:b/>
                      <w:sz w:val="20"/>
                      <w:szCs w:val="20"/>
                      <w:lang w:val="es-ES" w:eastAsia="es-ES"/>
                    </w:rPr>
                    <w:t>Valoración del R</w:t>
                  </w:r>
                  <w:r w:rsidRPr="00E2129F">
                    <w:rPr>
                      <w:rFonts w:ascii="Verdana" w:eastAsia="Times New Roman" w:hAnsi="Verdana" w:cs="Times New Roman"/>
                      <w:b/>
                      <w:sz w:val="20"/>
                      <w:szCs w:val="20"/>
                      <w:lang w:val="es-ES" w:eastAsia="es-ES"/>
                    </w:rPr>
                    <w:t>iesgo:</w:t>
                  </w:r>
                  <w:r w:rsidRPr="00E2129F">
                    <w:rPr>
                      <w:rFonts w:ascii="Verdana" w:eastAsia="Times New Roman" w:hAnsi="Verdana" w:cs="Times New Roman"/>
                      <w:sz w:val="20"/>
                      <w:szCs w:val="20"/>
                      <w:lang w:val="es-ES" w:eastAsia="es-ES"/>
                    </w:rPr>
                    <w:t xml:space="preserve"> Consiste en emitir un juic</w:t>
                  </w:r>
                  <w:r>
                    <w:rPr>
                      <w:rFonts w:ascii="Verdana" w:eastAsia="Times New Roman" w:hAnsi="Verdana" w:cs="Times New Roman"/>
                      <w:sz w:val="20"/>
                      <w:szCs w:val="20"/>
                      <w:lang w:val="es-ES" w:eastAsia="es-ES"/>
                    </w:rPr>
                    <w:t>io sobre la tolerancia o no del riesgo estimado</w:t>
                  </w:r>
                  <w:r w:rsidR="007D4D4E">
                    <w:rPr>
                      <w:rFonts w:ascii="Verdana" w:eastAsia="Times New Roman" w:hAnsi="Verdana" w:cs="Times New Roman"/>
                      <w:sz w:val="20"/>
                      <w:szCs w:val="20"/>
                      <w:lang w:val="es-ES" w:eastAsia="es-ES"/>
                    </w:rPr>
                    <w:t>. Tomado del</w:t>
                  </w:r>
                  <w:r>
                    <w:rPr>
                      <w:rFonts w:ascii="Verdana" w:eastAsia="Times New Roman" w:hAnsi="Verdana" w:cs="Times New Roman"/>
                      <w:sz w:val="20"/>
                      <w:szCs w:val="20"/>
                      <w:lang w:val="es-ES" w:eastAsia="es-ES"/>
                    </w:rPr>
                    <w:t xml:space="preserve"> </w:t>
                  </w:r>
                  <w:r w:rsidR="00C45F55" w:rsidRPr="006A1FE0">
                    <w:rPr>
                      <w:rFonts w:ascii="Verdana" w:eastAsia="Times New Roman" w:hAnsi="Verdana" w:cs="Times New Roman"/>
                      <w:sz w:val="20"/>
                      <w:szCs w:val="20"/>
                      <w:lang w:val="es-ES" w:eastAsia="es-ES"/>
                    </w:rPr>
                    <w:t>Decreto único reglamentario del sector trabajo 1072 de 2015</w:t>
                  </w:r>
                  <w:r>
                    <w:rPr>
                      <w:rFonts w:ascii="Verdana" w:eastAsia="Times New Roman" w:hAnsi="Verdana" w:cs="Times New Roman"/>
                      <w:sz w:val="20"/>
                      <w:szCs w:val="20"/>
                      <w:lang w:val="es-ES" w:eastAsia="es-ES"/>
                    </w:rPr>
                    <w:t>.</w:t>
                  </w:r>
                  <w:r w:rsidR="00211D8F">
                    <w:rPr>
                      <w:rFonts w:ascii="Verdana" w:eastAsia="Times New Roman" w:hAnsi="Verdana" w:cs="Times New Roman"/>
                      <w:sz w:val="20"/>
                      <w:szCs w:val="20"/>
                      <w:lang w:val="es-ES" w:eastAsia="es-ES"/>
                    </w:rPr>
                    <w:t xml:space="preserve"> </w:t>
                  </w:r>
                  <w:r w:rsidR="00A26AD3">
                    <w:rPr>
                      <w:rFonts w:ascii="Verdana" w:eastAsia="Times New Roman" w:hAnsi="Verdana" w:cs="Times New Roman"/>
                      <w:sz w:val="20"/>
                      <w:szCs w:val="20"/>
                      <w:lang w:val="es-ES" w:eastAsia="es-ES"/>
                    </w:rPr>
                    <w:t>La valoración del riesgo</w:t>
                  </w:r>
                  <w:r w:rsidR="00A26AD3" w:rsidRPr="00A26AD3">
                    <w:rPr>
                      <w:rFonts w:ascii="Verdana" w:eastAsia="Times New Roman" w:hAnsi="Verdana" w:cs="Times New Roman"/>
                      <w:sz w:val="20"/>
                      <w:szCs w:val="20"/>
                      <w:lang w:val="es-ES" w:eastAsia="es-ES"/>
                    </w:rPr>
                    <w:t xml:space="preserve"> </w:t>
                  </w:r>
                  <w:r w:rsidR="00A26AD3">
                    <w:rPr>
                      <w:rFonts w:ascii="Verdana" w:eastAsia="Times New Roman" w:hAnsi="Verdana" w:cs="Times New Roman"/>
                      <w:sz w:val="20"/>
                      <w:szCs w:val="20"/>
                      <w:lang w:val="es-ES" w:eastAsia="es-ES"/>
                    </w:rPr>
                    <w:t>es el resultado de la evaluación del riesgo (ver glosario)</w:t>
                  </w:r>
                  <w:r w:rsidR="001A0EC3">
                    <w:rPr>
                      <w:rFonts w:ascii="Verdana" w:eastAsia="Times New Roman" w:hAnsi="Verdana" w:cs="Times New Roman"/>
                      <w:sz w:val="20"/>
                      <w:szCs w:val="20"/>
                      <w:lang w:val="es-ES" w:eastAsia="es-ES"/>
                    </w:rPr>
                    <w:t>.</w:t>
                  </w:r>
                  <w:r w:rsidR="0040647A">
                    <w:rPr>
                      <w:rFonts w:ascii="Verdana" w:eastAsia="Times New Roman" w:hAnsi="Verdana" w:cs="Times New Roman"/>
                      <w:sz w:val="20"/>
                      <w:szCs w:val="20"/>
                      <w:lang w:val="es-ES" w:eastAsia="es-ES"/>
                    </w:rPr>
                    <w:t xml:space="preserve"> La valoración del ri</w:t>
                  </w:r>
                  <w:r w:rsidR="005C11D8">
                    <w:rPr>
                      <w:rFonts w:ascii="Verdana" w:eastAsia="Times New Roman" w:hAnsi="Verdana" w:cs="Times New Roman"/>
                      <w:sz w:val="20"/>
                      <w:szCs w:val="20"/>
                      <w:lang w:val="es-ES" w:eastAsia="es-ES"/>
                    </w:rPr>
                    <w:t>e</w:t>
                  </w:r>
                  <w:r w:rsidR="0040647A">
                    <w:rPr>
                      <w:rFonts w:ascii="Verdana" w:eastAsia="Times New Roman" w:hAnsi="Verdana" w:cs="Times New Roman"/>
                      <w:sz w:val="20"/>
                      <w:szCs w:val="20"/>
                      <w:lang w:val="es-ES" w:eastAsia="es-ES"/>
                    </w:rPr>
                    <w:t xml:space="preserve">sgo se </w:t>
                  </w:r>
                  <w:r w:rsidR="00A26AD3">
                    <w:rPr>
                      <w:rFonts w:ascii="Verdana" w:eastAsia="Times New Roman" w:hAnsi="Verdana" w:cs="Times New Roman"/>
                      <w:sz w:val="20"/>
                      <w:szCs w:val="20"/>
                      <w:lang w:val="es-ES" w:eastAsia="es-ES"/>
                    </w:rPr>
                    <w:t xml:space="preserve">clasificación, </w:t>
                  </w:r>
                  <w:r w:rsidR="006776DA">
                    <w:rPr>
                      <w:rFonts w:ascii="Verdana" w:eastAsia="Times New Roman" w:hAnsi="Verdana" w:cs="Times New Roman"/>
                      <w:sz w:val="20"/>
                      <w:szCs w:val="20"/>
                      <w:lang w:val="es-ES" w:eastAsia="es-ES"/>
                    </w:rPr>
                    <w:t>así</w:t>
                  </w:r>
                  <w:r w:rsidR="00A26AD3">
                    <w:rPr>
                      <w:rFonts w:ascii="Verdana" w:eastAsia="Times New Roman" w:hAnsi="Verdana" w:cs="Times New Roman"/>
                      <w:sz w:val="20"/>
                      <w:szCs w:val="20"/>
                      <w:lang w:val="es-ES" w:eastAsia="es-ES"/>
                    </w:rPr>
                    <w:t xml:space="preserve">:  </w:t>
                  </w:r>
                </w:p>
                <w:p w:rsidR="00B31EA4" w:rsidRDefault="00B31EA4" w:rsidP="007D4D4E">
                  <w:pPr>
                    <w:jc w:val="both"/>
                    <w:rPr>
                      <w:rFonts w:ascii="Verdana" w:eastAsia="Times New Roman" w:hAnsi="Verdana" w:cs="Times New Roman"/>
                      <w:sz w:val="20"/>
                      <w:szCs w:val="20"/>
                      <w:lang w:val="es-ES" w:eastAsia="es-ES"/>
                    </w:rPr>
                  </w:pPr>
                </w:p>
                <w:tbl>
                  <w:tblPr>
                    <w:tblStyle w:val="Tablaconcuadrcula"/>
                    <w:tblW w:w="5000" w:type="pct"/>
                    <w:tblLook w:val="04A0" w:firstRow="1" w:lastRow="0" w:firstColumn="1" w:lastColumn="0" w:noHBand="0" w:noVBand="1"/>
                  </w:tblPr>
                  <w:tblGrid>
                    <w:gridCol w:w="531"/>
                    <w:gridCol w:w="811"/>
                    <w:gridCol w:w="2067"/>
                    <w:gridCol w:w="2486"/>
                    <w:gridCol w:w="2276"/>
                  </w:tblGrid>
                  <w:tr w:rsidR="004C4D53" w:rsidTr="006A1FE0">
                    <w:tc>
                      <w:tcPr>
                        <w:tcW w:w="821" w:type="pct"/>
                        <w:gridSpan w:val="2"/>
                        <w:vMerge w:val="restart"/>
                      </w:tcPr>
                      <w:p w:rsidR="004C4D53" w:rsidRDefault="004C4D53" w:rsidP="007D4D4E">
                        <w:pPr>
                          <w:jc w:val="both"/>
                          <w:rPr>
                            <w:rFonts w:ascii="Verdana" w:eastAsia="Times New Roman" w:hAnsi="Verdana" w:cs="Times New Roman"/>
                            <w:sz w:val="20"/>
                            <w:szCs w:val="20"/>
                            <w:lang w:val="es-ES" w:eastAsia="es-ES"/>
                          </w:rPr>
                        </w:pPr>
                      </w:p>
                    </w:tc>
                    <w:tc>
                      <w:tcPr>
                        <w:tcW w:w="4179" w:type="pct"/>
                        <w:gridSpan w:val="3"/>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CONSECUENCIAS</w:t>
                        </w:r>
                      </w:p>
                    </w:tc>
                  </w:tr>
                  <w:tr w:rsidR="004C4D53" w:rsidTr="006A1FE0">
                    <w:tc>
                      <w:tcPr>
                        <w:tcW w:w="821" w:type="pct"/>
                        <w:gridSpan w:val="2"/>
                        <w:vMerge/>
                      </w:tcPr>
                      <w:p w:rsidR="004C4D53" w:rsidRDefault="004C4D53" w:rsidP="007D4D4E">
                        <w:pPr>
                          <w:jc w:val="both"/>
                          <w:rPr>
                            <w:rFonts w:ascii="Verdana" w:eastAsia="Times New Roman" w:hAnsi="Verdana" w:cs="Times New Roman"/>
                            <w:sz w:val="20"/>
                            <w:szCs w:val="20"/>
                            <w:lang w:val="es-ES" w:eastAsia="es-ES"/>
                          </w:rPr>
                        </w:pPr>
                      </w:p>
                    </w:tc>
                    <w:tc>
                      <w:tcPr>
                        <w:tcW w:w="1265" w:type="pct"/>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Ligeramente Dañino</w:t>
                        </w:r>
                      </w:p>
                    </w:tc>
                    <w:tc>
                      <w:tcPr>
                        <w:tcW w:w="1521" w:type="pct"/>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Dañino</w:t>
                        </w:r>
                      </w:p>
                    </w:tc>
                    <w:tc>
                      <w:tcPr>
                        <w:tcW w:w="1394" w:type="pct"/>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Extremadamente Dañino</w:t>
                        </w:r>
                      </w:p>
                    </w:tc>
                  </w:tr>
                  <w:tr w:rsidR="004C4D53" w:rsidTr="006A1FE0">
                    <w:trPr>
                      <w:trHeight w:val="616"/>
                    </w:trPr>
                    <w:tc>
                      <w:tcPr>
                        <w:tcW w:w="325" w:type="pct"/>
                        <w:vMerge w:val="restart"/>
                        <w:textDirection w:val="btLr"/>
                      </w:tcPr>
                      <w:p w:rsidR="004C4D53" w:rsidRDefault="004C4D53" w:rsidP="004C4D53">
                        <w:pPr>
                          <w:ind w:left="113" w:right="113"/>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PROBABILIDAD</w:t>
                        </w:r>
                      </w:p>
                    </w:tc>
                    <w:tc>
                      <w:tcPr>
                        <w:tcW w:w="495" w:type="pct"/>
                        <w:vAlign w:val="center"/>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Baja</w:t>
                        </w:r>
                      </w:p>
                    </w:tc>
                    <w:tc>
                      <w:tcPr>
                        <w:tcW w:w="1265" w:type="pct"/>
                        <w:vAlign w:val="center"/>
                      </w:tcPr>
                      <w:p w:rsidR="004C4D53" w:rsidRPr="00434E3D" w:rsidRDefault="00434E3D" w:rsidP="00434E3D">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Trivial</w:t>
                        </w:r>
                      </w:p>
                    </w:tc>
                    <w:tc>
                      <w:tcPr>
                        <w:tcW w:w="1521" w:type="pct"/>
                        <w:vAlign w:val="center"/>
                      </w:tcPr>
                      <w:p w:rsidR="004C4D53" w:rsidRPr="00434E3D" w:rsidRDefault="00434E3D" w:rsidP="004C4D53">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Tolerable</w:t>
                        </w:r>
                      </w:p>
                    </w:tc>
                    <w:tc>
                      <w:tcPr>
                        <w:tcW w:w="1394" w:type="pct"/>
                        <w:vAlign w:val="center"/>
                      </w:tcPr>
                      <w:p w:rsidR="004C4D53" w:rsidRPr="00434E3D" w:rsidRDefault="00434E3D" w:rsidP="004C4D53">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Moderado</w:t>
                        </w:r>
                      </w:p>
                    </w:tc>
                  </w:tr>
                  <w:tr w:rsidR="004C4D53" w:rsidTr="006A1FE0">
                    <w:trPr>
                      <w:trHeight w:val="649"/>
                    </w:trPr>
                    <w:tc>
                      <w:tcPr>
                        <w:tcW w:w="325" w:type="pct"/>
                        <w:vMerge/>
                      </w:tcPr>
                      <w:p w:rsidR="004C4D53" w:rsidRDefault="004C4D53" w:rsidP="007D4D4E">
                        <w:pPr>
                          <w:jc w:val="both"/>
                          <w:rPr>
                            <w:rFonts w:ascii="Verdana" w:eastAsia="Times New Roman" w:hAnsi="Verdana" w:cs="Times New Roman"/>
                            <w:sz w:val="20"/>
                            <w:szCs w:val="20"/>
                            <w:lang w:val="es-ES" w:eastAsia="es-ES"/>
                          </w:rPr>
                        </w:pPr>
                      </w:p>
                    </w:tc>
                    <w:tc>
                      <w:tcPr>
                        <w:tcW w:w="495" w:type="pct"/>
                        <w:vAlign w:val="center"/>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Media</w:t>
                        </w:r>
                      </w:p>
                    </w:tc>
                    <w:tc>
                      <w:tcPr>
                        <w:tcW w:w="1265" w:type="pct"/>
                        <w:vAlign w:val="center"/>
                      </w:tcPr>
                      <w:p w:rsidR="00434E3D" w:rsidRPr="00434E3D" w:rsidRDefault="00434E3D" w:rsidP="00434E3D">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Tolerable</w:t>
                        </w:r>
                      </w:p>
                    </w:tc>
                    <w:tc>
                      <w:tcPr>
                        <w:tcW w:w="1521" w:type="pct"/>
                        <w:vAlign w:val="center"/>
                      </w:tcPr>
                      <w:p w:rsidR="004C4D53" w:rsidRPr="00434E3D" w:rsidRDefault="00434E3D" w:rsidP="004C4D53">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Moderado</w:t>
                        </w:r>
                      </w:p>
                    </w:tc>
                    <w:tc>
                      <w:tcPr>
                        <w:tcW w:w="1394" w:type="pct"/>
                        <w:vAlign w:val="center"/>
                      </w:tcPr>
                      <w:p w:rsidR="004C4D53" w:rsidRPr="00434E3D" w:rsidRDefault="00434E3D" w:rsidP="004C4D53">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Importante</w:t>
                        </w:r>
                      </w:p>
                    </w:tc>
                  </w:tr>
                  <w:tr w:rsidR="004C4D53" w:rsidTr="006A1FE0">
                    <w:trPr>
                      <w:trHeight w:val="715"/>
                    </w:trPr>
                    <w:tc>
                      <w:tcPr>
                        <w:tcW w:w="325" w:type="pct"/>
                        <w:vMerge/>
                      </w:tcPr>
                      <w:p w:rsidR="004C4D53" w:rsidRDefault="004C4D53" w:rsidP="007D4D4E">
                        <w:pPr>
                          <w:jc w:val="both"/>
                          <w:rPr>
                            <w:rFonts w:ascii="Verdana" w:eastAsia="Times New Roman" w:hAnsi="Verdana" w:cs="Times New Roman"/>
                            <w:sz w:val="20"/>
                            <w:szCs w:val="20"/>
                            <w:lang w:val="es-ES" w:eastAsia="es-ES"/>
                          </w:rPr>
                        </w:pPr>
                      </w:p>
                    </w:tc>
                    <w:tc>
                      <w:tcPr>
                        <w:tcW w:w="495" w:type="pct"/>
                        <w:vAlign w:val="center"/>
                      </w:tcPr>
                      <w:p w:rsidR="004C4D53" w:rsidRDefault="004C4D53" w:rsidP="004C4D53">
                        <w:pPr>
                          <w:jc w:val="center"/>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Alta</w:t>
                        </w:r>
                      </w:p>
                    </w:tc>
                    <w:tc>
                      <w:tcPr>
                        <w:tcW w:w="1265" w:type="pct"/>
                        <w:vAlign w:val="center"/>
                      </w:tcPr>
                      <w:p w:rsidR="004C4D53" w:rsidRPr="00434E3D" w:rsidRDefault="00434E3D" w:rsidP="004C4D53">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Moderado</w:t>
                        </w:r>
                      </w:p>
                    </w:tc>
                    <w:tc>
                      <w:tcPr>
                        <w:tcW w:w="1521" w:type="pct"/>
                        <w:vAlign w:val="center"/>
                      </w:tcPr>
                      <w:p w:rsidR="004C4D53" w:rsidRPr="00434E3D" w:rsidRDefault="00434E3D" w:rsidP="00434E3D">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Importante</w:t>
                        </w:r>
                      </w:p>
                    </w:tc>
                    <w:tc>
                      <w:tcPr>
                        <w:tcW w:w="1394" w:type="pct"/>
                        <w:vAlign w:val="center"/>
                      </w:tcPr>
                      <w:p w:rsidR="004C4D53" w:rsidRPr="00434E3D" w:rsidRDefault="00434E3D" w:rsidP="00434E3D">
                        <w:pPr>
                          <w:jc w:val="center"/>
                          <w:rPr>
                            <w:rFonts w:ascii="Verdana" w:eastAsia="Times New Roman" w:hAnsi="Verdana" w:cs="Times New Roman"/>
                            <w:b/>
                            <w:sz w:val="20"/>
                            <w:szCs w:val="20"/>
                            <w:lang w:val="es-ES" w:eastAsia="es-ES"/>
                          </w:rPr>
                        </w:pPr>
                        <w:r w:rsidRPr="00434E3D">
                          <w:rPr>
                            <w:rFonts w:ascii="Verdana" w:eastAsia="Times New Roman" w:hAnsi="Verdana" w:cs="Times New Roman"/>
                            <w:b/>
                            <w:sz w:val="20"/>
                            <w:szCs w:val="20"/>
                            <w:lang w:val="es-ES" w:eastAsia="es-ES"/>
                          </w:rPr>
                          <w:t>Riesgo Intolerable</w:t>
                        </w:r>
                      </w:p>
                    </w:tc>
                  </w:tr>
                </w:tbl>
                <w:p w:rsidR="002343A5" w:rsidRDefault="002343A5" w:rsidP="002343A5">
                  <w:pPr>
                    <w:pStyle w:val="Prrafodelista"/>
                    <w:spacing w:after="0" w:line="240" w:lineRule="auto"/>
                    <w:ind w:left="360"/>
                    <w:rPr>
                      <w:rFonts w:ascii="Verdana" w:eastAsia="Times New Roman" w:hAnsi="Verdana" w:cs="Times New Roman"/>
                      <w:sz w:val="20"/>
                      <w:szCs w:val="20"/>
                      <w:lang w:val="es-ES" w:eastAsia="es-ES"/>
                    </w:rPr>
                  </w:pPr>
                </w:p>
                <w:p w:rsidR="00DA6973" w:rsidRDefault="002343A5" w:rsidP="00335062">
                  <w:pPr>
                    <w:pStyle w:val="Prrafodelista"/>
                    <w:spacing w:after="0" w:line="240" w:lineRule="auto"/>
                    <w:ind w:left="0" w:hanging="360"/>
                    <w:jc w:val="both"/>
                    <w:rPr>
                      <w:rFonts w:ascii="Verdana" w:eastAsia="Times New Roman" w:hAnsi="Verdana" w:cs="Times New Roman"/>
                      <w:sz w:val="20"/>
                      <w:szCs w:val="20"/>
                      <w:lang w:val="es-ES" w:eastAsia="es-ES"/>
                    </w:rPr>
                  </w:pPr>
                  <w:proofErr w:type="spellStart"/>
                  <w:r w:rsidRPr="002343A5">
                    <w:rPr>
                      <w:rFonts w:ascii="Verdana" w:eastAsia="Times New Roman" w:hAnsi="Verdana" w:cs="Times New Roman"/>
                      <w:sz w:val="20"/>
                      <w:szCs w:val="20"/>
                      <w:lang w:val="es-ES" w:eastAsia="es-ES"/>
                    </w:rPr>
                    <w:t>Rie</w:t>
                  </w:r>
                  <w:proofErr w:type="spellEnd"/>
                </w:p>
                <w:p w:rsidR="00D75CA1" w:rsidRPr="00DA0D16" w:rsidRDefault="002343A5" w:rsidP="00335062">
                  <w:pPr>
                    <w:pStyle w:val="Prrafodelista"/>
                    <w:spacing w:after="0" w:line="240" w:lineRule="auto"/>
                    <w:ind w:left="0" w:hanging="360"/>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Rie</w:t>
                  </w:r>
                  <w:r w:rsidR="00DA6973">
                    <w:rPr>
                      <w:rFonts w:ascii="Verdana" w:eastAsia="Times New Roman" w:hAnsi="Verdana" w:cs="Times New Roman"/>
                      <w:sz w:val="20"/>
                      <w:szCs w:val="20"/>
                      <w:lang w:val="es-ES" w:eastAsia="es-ES"/>
                    </w:rPr>
                    <w:t>Riesgo</w:t>
                  </w:r>
                  <w:r w:rsidRPr="002343A5">
                    <w:rPr>
                      <w:rFonts w:ascii="Verdana" w:eastAsia="Times New Roman" w:hAnsi="Verdana" w:cs="Times New Roman"/>
                      <w:sz w:val="20"/>
                      <w:szCs w:val="20"/>
                      <w:lang w:val="es-ES" w:eastAsia="es-ES"/>
                    </w:rPr>
                    <w:t xml:space="preserve"> Intolerable</w:t>
                  </w:r>
                  <w:r>
                    <w:rPr>
                      <w:rFonts w:ascii="Verdana" w:eastAsia="Times New Roman" w:hAnsi="Verdana" w:cs="Times New Roman"/>
                      <w:sz w:val="20"/>
                      <w:szCs w:val="20"/>
                      <w:lang w:val="es-ES" w:eastAsia="es-ES"/>
                    </w:rPr>
                    <w:t>:</w:t>
                  </w:r>
                  <w:r w:rsidR="00335062">
                    <w:rPr>
                      <w:rFonts w:ascii="Verdana" w:eastAsia="Times New Roman" w:hAnsi="Verdana" w:cs="Times New Roman"/>
                      <w:sz w:val="20"/>
                      <w:szCs w:val="20"/>
                      <w:lang w:val="es-ES" w:eastAsia="es-ES"/>
                    </w:rPr>
                    <w:t xml:space="preserve"> D</w:t>
                  </w:r>
                  <w:r w:rsidR="00D75CA1" w:rsidRPr="00DA0D16">
                    <w:rPr>
                      <w:rFonts w:ascii="Verdana" w:eastAsia="Times New Roman" w:hAnsi="Verdana" w:cs="Times New Roman"/>
                      <w:sz w:val="20"/>
                      <w:szCs w:val="20"/>
                      <w:lang w:val="es-ES" w:eastAsia="es-ES"/>
                    </w:rPr>
                    <w:t>ebe considerarse la suspensión del proceso hasta realizar intervenciones de acuerdo a la jerarquía del control en especial controles en la fuente y en el medio que disminuyan la probabilidad o la consecuencia.</w:t>
                  </w:r>
                  <w:r>
                    <w:t xml:space="preserve"> </w:t>
                  </w:r>
                  <w:r>
                    <w:rPr>
                      <w:rFonts w:ascii="Verdana" w:eastAsia="Times New Roman" w:hAnsi="Verdana" w:cs="Times New Roman"/>
                      <w:sz w:val="20"/>
                      <w:szCs w:val="20"/>
                      <w:lang w:val="es-ES" w:eastAsia="es-ES"/>
                    </w:rPr>
                    <w:t>D</w:t>
                  </w:r>
                  <w:r w:rsidRPr="002343A5">
                    <w:rPr>
                      <w:rFonts w:ascii="Verdana" w:eastAsia="Times New Roman" w:hAnsi="Verdana" w:cs="Times New Roman"/>
                      <w:sz w:val="20"/>
                      <w:szCs w:val="20"/>
                      <w:lang w:val="es-ES" w:eastAsia="es-ES"/>
                    </w:rPr>
                    <w:t>ebe tener intervención rápida, de carácter urgente</w:t>
                  </w:r>
                </w:p>
                <w:p w:rsidR="00D75CA1" w:rsidRDefault="00D75CA1" w:rsidP="00D75CA1">
                  <w:pPr>
                    <w:spacing w:after="0" w:line="240" w:lineRule="auto"/>
                    <w:rPr>
                      <w:rFonts w:ascii="Verdana" w:eastAsia="Times New Roman" w:hAnsi="Verdana" w:cs="Times New Roman"/>
                      <w:sz w:val="20"/>
                      <w:szCs w:val="20"/>
                      <w:lang w:val="es-ES" w:eastAsia="es-ES"/>
                    </w:rPr>
                  </w:pPr>
                </w:p>
                <w:p w:rsidR="00D75CA1" w:rsidRDefault="002343A5" w:rsidP="00335062">
                  <w:pPr>
                    <w:spacing w:after="0" w:line="240" w:lineRule="auto"/>
                    <w:jc w:val="both"/>
                    <w:rPr>
                      <w:rFonts w:ascii="Verdana" w:eastAsia="Times New Roman" w:hAnsi="Verdana" w:cs="Times New Roman"/>
                      <w:sz w:val="20"/>
                      <w:szCs w:val="20"/>
                      <w:lang w:val="es-ES" w:eastAsia="es-ES"/>
                    </w:rPr>
                  </w:pPr>
                  <w:r w:rsidRPr="002343A5">
                    <w:rPr>
                      <w:rFonts w:ascii="Verdana" w:eastAsia="Times New Roman" w:hAnsi="Verdana" w:cs="Times New Roman"/>
                      <w:sz w:val="20"/>
                      <w:szCs w:val="20"/>
                      <w:lang w:val="es-ES" w:eastAsia="es-ES"/>
                    </w:rPr>
                    <w:t>Riesgo Importante</w:t>
                  </w:r>
                  <w:r w:rsidR="00D75CA1">
                    <w:rPr>
                      <w:rFonts w:ascii="Verdana" w:eastAsia="Times New Roman" w:hAnsi="Verdana" w:cs="Times New Roman"/>
                      <w:sz w:val="20"/>
                      <w:szCs w:val="20"/>
                      <w:lang w:val="es-ES" w:eastAsia="es-ES"/>
                    </w:rPr>
                    <w:t>:</w:t>
                  </w:r>
                  <w:r>
                    <w:rPr>
                      <w:rFonts w:ascii="Verdana" w:eastAsia="Times New Roman" w:hAnsi="Verdana" w:cs="Times New Roman"/>
                      <w:sz w:val="20"/>
                      <w:szCs w:val="20"/>
                      <w:lang w:val="es-ES" w:eastAsia="es-ES"/>
                    </w:rPr>
                    <w:t xml:space="preserve"> En presencia de un riesgo de este tipo no debe realizarse ningún trabajo. D</w:t>
                  </w:r>
                  <w:r w:rsidR="00D75CA1">
                    <w:rPr>
                      <w:rFonts w:ascii="Verdana" w:eastAsia="Times New Roman" w:hAnsi="Verdana" w:cs="Times New Roman"/>
                      <w:sz w:val="20"/>
                      <w:szCs w:val="20"/>
                      <w:lang w:val="es-ES" w:eastAsia="es-ES"/>
                    </w:rPr>
                    <w:t>ebe tener intervención rápida, de carácter urgente, debe considerarse la implementación de controles en el corto plazo o suspensión del proceso hasta realizar intervenciones de acuerdo a la jerarquía del control en especial controles en la fuente y en el medio que disminuyan la probabilidad o la consecuencia.</w:t>
                  </w:r>
                </w:p>
                <w:p w:rsidR="00D75CA1" w:rsidRDefault="00D75CA1" w:rsidP="00D75CA1">
                  <w:pPr>
                    <w:spacing w:after="0" w:line="240" w:lineRule="auto"/>
                    <w:rPr>
                      <w:rFonts w:ascii="Verdana" w:eastAsia="Times New Roman" w:hAnsi="Verdana" w:cs="Times New Roman"/>
                      <w:sz w:val="20"/>
                      <w:szCs w:val="20"/>
                      <w:lang w:val="es-ES" w:eastAsia="es-ES"/>
                    </w:rPr>
                  </w:pPr>
                </w:p>
                <w:p w:rsidR="00D75CA1" w:rsidRDefault="00335062" w:rsidP="00335062">
                  <w:pPr>
                    <w:spacing w:after="0" w:line="240" w:lineRule="auto"/>
                    <w:jc w:val="both"/>
                    <w:rPr>
                      <w:rFonts w:ascii="Verdana" w:eastAsia="Times New Roman" w:hAnsi="Verdana" w:cs="Times New Roman"/>
                      <w:sz w:val="20"/>
                      <w:szCs w:val="20"/>
                      <w:lang w:val="es-ES" w:eastAsia="es-ES"/>
                    </w:rPr>
                  </w:pPr>
                  <w:r w:rsidRPr="00335062">
                    <w:rPr>
                      <w:rFonts w:ascii="Verdana" w:eastAsia="Times New Roman" w:hAnsi="Verdana" w:cs="Times New Roman"/>
                      <w:sz w:val="20"/>
                      <w:szCs w:val="20"/>
                      <w:lang w:val="es-ES" w:eastAsia="es-ES"/>
                    </w:rPr>
                    <w:t>Riesgo Moderado</w:t>
                  </w:r>
                  <w:r w:rsidR="00D75CA1">
                    <w:rPr>
                      <w:rFonts w:ascii="Verdana" w:eastAsia="Times New Roman" w:hAnsi="Verdana" w:cs="Times New Roman"/>
                      <w:sz w:val="20"/>
                      <w:szCs w:val="20"/>
                      <w:lang w:val="es-ES" w:eastAsia="es-ES"/>
                    </w:rPr>
                    <w:t>: Aceptable con control, son peligros con intervención a corto plazo, pero no necesariamente signifique un paro del proceso, se recomiendan intervenciones de acuerdo a la jerarquía del control en especial controles en la fuente y en el medio que disminuyan la probabilidad o la consecuencia.</w:t>
                  </w:r>
                </w:p>
                <w:p w:rsidR="00D75CA1" w:rsidRDefault="00D75CA1" w:rsidP="00D75CA1">
                  <w:pPr>
                    <w:spacing w:after="0" w:line="240" w:lineRule="auto"/>
                    <w:rPr>
                      <w:rFonts w:ascii="Verdana" w:eastAsia="Times New Roman" w:hAnsi="Verdana" w:cs="Times New Roman"/>
                      <w:sz w:val="20"/>
                      <w:szCs w:val="20"/>
                      <w:lang w:val="es-ES" w:eastAsia="es-ES"/>
                    </w:rPr>
                  </w:pPr>
                </w:p>
                <w:p w:rsidR="00D75CA1" w:rsidRDefault="00335062" w:rsidP="00335062">
                  <w:pPr>
                    <w:spacing w:after="0" w:line="240" w:lineRule="auto"/>
                    <w:jc w:val="both"/>
                    <w:rPr>
                      <w:rFonts w:ascii="Verdana" w:eastAsia="Times New Roman" w:hAnsi="Verdana" w:cs="Times New Roman"/>
                      <w:sz w:val="20"/>
                      <w:szCs w:val="20"/>
                      <w:lang w:val="es-ES" w:eastAsia="es-ES"/>
                    </w:rPr>
                  </w:pPr>
                  <w:r w:rsidRPr="00335062">
                    <w:rPr>
                      <w:rFonts w:ascii="Verdana" w:eastAsia="Times New Roman" w:hAnsi="Verdana" w:cs="Times New Roman"/>
                      <w:sz w:val="20"/>
                      <w:szCs w:val="20"/>
                      <w:lang w:val="es-ES" w:eastAsia="es-ES"/>
                    </w:rPr>
                    <w:t>Riesgo Tolerable</w:t>
                  </w:r>
                  <w:r w:rsidR="00D75CA1">
                    <w:rPr>
                      <w:rFonts w:ascii="Verdana" w:eastAsia="Times New Roman" w:hAnsi="Verdana" w:cs="Times New Roman"/>
                      <w:sz w:val="20"/>
                      <w:szCs w:val="20"/>
                      <w:lang w:val="es-ES" w:eastAsia="es-ES"/>
                    </w:rPr>
                    <w:t>: Aceptable, son peligros con intervención en el mediano o largo plazo, con efectos mínimos en las personas, procesos o la institución, se debe implementar la jerarquía del control en especial con controles en el medio o en las personas.</w:t>
                  </w:r>
                </w:p>
                <w:p w:rsidR="00D75CA1" w:rsidRDefault="00D75CA1" w:rsidP="00D75CA1">
                  <w:pPr>
                    <w:spacing w:after="0" w:line="240" w:lineRule="auto"/>
                    <w:rPr>
                      <w:rFonts w:ascii="Verdana" w:eastAsia="Times New Roman" w:hAnsi="Verdana" w:cs="Times New Roman"/>
                      <w:sz w:val="20"/>
                      <w:szCs w:val="20"/>
                      <w:lang w:val="es-ES" w:eastAsia="es-ES"/>
                    </w:rPr>
                  </w:pPr>
                </w:p>
                <w:p w:rsidR="00D75CA1" w:rsidRDefault="00335062" w:rsidP="00335062">
                  <w:pPr>
                    <w:spacing w:after="0" w:line="240" w:lineRule="auto"/>
                    <w:jc w:val="both"/>
                    <w:rPr>
                      <w:rFonts w:ascii="Verdana" w:eastAsia="Times New Roman" w:hAnsi="Verdana" w:cs="Times New Roman"/>
                      <w:sz w:val="20"/>
                      <w:szCs w:val="20"/>
                      <w:lang w:val="es-ES" w:eastAsia="es-ES"/>
                    </w:rPr>
                  </w:pPr>
                  <w:r w:rsidRPr="00335062">
                    <w:rPr>
                      <w:rFonts w:ascii="Verdana" w:eastAsia="Times New Roman" w:hAnsi="Verdana" w:cs="Times New Roman"/>
                      <w:sz w:val="20"/>
                      <w:szCs w:val="20"/>
                      <w:lang w:val="es-ES" w:eastAsia="es-ES"/>
                    </w:rPr>
                    <w:t>Riesgo Trivial</w:t>
                  </w:r>
                  <w:r w:rsidR="00D75CA1">
                    <w:rPr>
                      <w:rFonts w:ascii="Verdana" w:eastAsia="Times New Roman" w:hAnsi="Verdana" w:cs="Times New Roman"/>
                      <w:sz w:val="20"/>
                      <w:szCs w:val="20"/>
                      <w:lang w:val="es-ES" w:eastAsia="es-ES"/>
                    </w:rPr>
                    <w:t>: Aceptable sin control, riesgo en el que es no es necesario imple</w:t>
                  </w:r>
                  <w:r>
                    <w:rPr>
                      <w:rFonts w:ascii="Verdana" w:eastAsia="Times New Roman" w:hAnsi="Verdana" w:cs="Times New Roman"/>
                      <w:sz w:val="20"/>
                      <w:szCs w:val="20"/>
                      <w:lang w:val="es-ES" w:eastAsia="es-ES"/>
                    </w:rPr>
                    <w:t>m</w:t>
                  </w:r>
                  <w:r w:rsidR="00D75CA1">
                    <w:rPr>
                      <w:rFonts w:ascii="Verdana" w:eastAsia="Times New Roman" w:hAnsi="Verdana" w:cs="Times New Roman"/>
                      <w:sz w:val="20"/>
                      <w:szCs w:val="20"/>
                      <w:lang w:val="es-ES" w:eastAsia="es-ES"/>
                    </w:rPr>
                    <w:t>e</w:t>
                  </w:r>
                  <w:r>
                    <w:rPr>
                      <w:rFonts w:ascii="Verdana" w:eastAsia="Times New Roman" w:hAnsi="Verdana" w:cs="Times New Roman"/>
                      <w:sz w:val="20"/>
                      <w:szCs w:val="20"/>
                      <w:lang w:val="es-ES" w:eastAsia="es-ES"/>
                    </w:rPr>
                    <w:t>n</w:t>
                  </w:r>
                  <w:r w:rsidR="00D75CA1">
                    <w:rPr>
                      <w:rFonts w:ascii="Verdana" w:eastAsia="Times New Roman" w:hAnsi="Verdana" w:cs="Times New Roman"/>
                      <w:sz w:val="20"/>
                      <w:szCs w:val="20"/>
                      <w:lang w:val="es-ES" w:eastAsia="es-ES"/>
                    </w:rPr>
                    <w:t>tar la jerarquía del control, pues ya se han establecidos los controles que lo llevan a esta calificación o porque por la naturaleza del riesgo, es posible aceptar su materialización.</w:t>
                  </w:r>
                </w:p>
                <w:p w:rsidR="00D75CA1" w:rsidRPr="00D06C06" w:rsidRDefault="00D75CA1" w:rsidP="00D75CA1">
                  <w:pPr>
                    <w:jc w:val="both"/>
                    <w:rPr>
                      <w:rFonts w:ascii="Verdana" w:eastAsia="Times New Roman" w:hAnsi="Verdana" w:cs="Times New Roman"/>
                      <w:sz w:val="20"/>
                      <w:szCs w:val="20"/>
                      <w:lang w:val="es-ES" w:eastAsia="es-ES"/>
                    </w:rPr>
                  </w:pPr>
                </w:p>
              </w:tc>
            </w:tr>
          </w:tbl>
          <w:p w:rsidR="0039383B" w:rsidRPr="0039383B" w:rsidRDefault="0039383B" w:rsidP="001D516A">
            <w:pPr>
              <w:spacing w:after="0" w:line="240" w:lineRule="auto"/>
              <w:jc w:val="both"/>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lastRenderedPageBreak/>
              <w:t>4. CONDICIONES GENERALES</w:t>
            </w:r>
          </w:p>
          <w:p w:rsidR="00C61120" w:rsidRPr="0039383B" w:rsidRDefault="00C61120" w:rsidP="0039383B">
            <w:pPr>
              <w:spacing w:after="0" w:line="240" w:lineRule="auto"/>
              <w:rPr>
                <w:rFonts w:ascii="Verdana" w:eastAsia="Times New Roman" w:hAnsi="Verdana" w:cs="Times New Roman"/>
                <w:b/>
                <w:bCs/>
                <w:color w:val="000000"/>
                <w:sz w:val="21"/>
                <w:szCs w:val="21"/>
                <w:lang w:val="es-ES" w:eastAsia="es-ES"/>
              </w:rPr>
            </w:pPr>
          </w:p>
        </w:tc>
      </w:tr>
      <w:tr w:rsidR="0039383B" w:rsidRPr="0039383B" w:rsidTr="0039383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39383B"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0F215E60" wp14:editId="0E2E32FD">
                            <wp:extent cx="12700" cy="12700"/>
                            <wp:effectExtent l="0" t="0" r="0" b="0"/>
                            <wp:docPr id="74" name="AutoShape 9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AC1B1" id="AutoShape 95"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8V3AIAAPY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MRdHxX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30" w:type="dxa"/>
                  <w:hideMark/>
                </w:tcPr>
                <w:p w:rsidR="0039383B" w:rsidRPr="0039383B" w:rsidRDefault="0039383B" w:rsidP="007D4D4E">
                  <w:pPr>
                    <w:spacing w:after="0" w:line="240" w:lineRule="auto"/>
                    <w:jc w:val="both"/>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1D66CA89" wp14:editId="0B74AD35">
                            <wp:extent cx="25400" cy="25400"/>
                            <wp:effectExtent l="0" t="0" r="0" b="0"/>
                            <wp:docPr id="73" name="AutoShape 9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8F350" id="AutoShape 96"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DWVmlO3QIAAPY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5" w:type="dxa"/>
                  <w:hideMark/>
                </w:tcPr>
                <w:p w:rsidR="0039383B" w:rsidRPr="0039383B" w:rsidRDefault="0039383B" w:rsidP="007D4D4E">
                  <w:pPr>
                    <w:spacing w:after="0" w:line="240" w:lineRule="auto"/>
                    <w:jc w:val="both"/>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16259004" wp14:editId="3A12A10D">
                            <wp:extent cx="12700" cy="12700"/>
                            <wp:effectExtent l="0" t="0" r="0" b="0"/>
                            <wp:docPr id="72" name="AutoShape 9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00BD2" id="AutoShape 97"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A83AIAAPY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PlRMDz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0" w:type="auto"/>
                  <w:hideMark/>
                </w:tcPr>
                <w:p w:rsidR="0039383B" w:rsidRDefault="007D4D4E" w:rsidP="007D4D4E">
                  <w:pPr>
                    <w:spacing w:after="0" w:line="240" w:lineRule="auto"/>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Procedimiento que esta diseñado para cumplir lo</w:t>
                  </w:r>
                  <w:r w:rsidR="00D44219">
                    <w:rPr>
                      <w:rFonts w:ascii="Verdana" w:eastAsia="Times New Roman" w:hAnsi="Verdana" w:cs="Times New Roman"/>
                      <w:sz w:val="20"/>
                      <w:szCs w:val="20"/>
                      <w:lang w:val="es-ES" w:eastAsia="es-ES"/>
                    </w:rPr>
                    <w:t xml:space="preserve"> establecido en el</w:t>
                  </w:r>
                  <w:r>
                    <w:rPr>
                      <w:rFonts w:ascii="Verdana" w:eastAsia="Times New Roman" w:hAnsi="Verdana" w:cs="Times New Roman"/>
                      <w:sz w:val="20"/>
                      <w:szCs w:val="20"/>
                      <w:lang w:val="es-ES" w:eastAsia="es-ES"/>
                    </w:rPr>
                    <w:t xml:space="preserve"> </w:t>
                  </w:r>
                  <w:r w:rsidR="00C45F55" w:rsidRPr="00F67AF8">
                    <w:rPr>
                      <w:rFonts w:ascii="Verdana" w:eastAsia="Times New Roman" w:hAnsi="Verdana" w:cs="Times New Roman"/>
                      <w:sz w:val="20"/>
                      <w:szCs w:val="20"/>
                      <w:lang w:val="es-ES" w:eastAsia="es-ES"/>
                    </w:rPr>
                    <w:t>Decreto único reglamentario del sector trabajo 1072 de 2015</w:t>
                  </w:r>
                  <w:r w:rsidRPr="00DA6973">
                    <w:rPr>
                      <w:rFonts w:ascii="Verdana" w:eastAsia="Times New Roman" w:hAnsi="Verdana" w:cs="Times New Roman"/>
                      <w:color w:val="FF0000"/>
                      <w:sz w:val="20"/>
                      <w:szCs w:val="20"/>
                      <w:lang w:val="es-ES" w:eastAsia="es-ES"/>
                    </w:rPr>
                    <w:t xml:space="preserve"> </w:t>
                  </w:r>
                  <w:r>
                    <w:rPr>
                      <w:rFonts w:ascii="Verdana" w:eastAsia="Times New Roman" w:hAnsi="Verdana" w:cs="Times New Roman"/>
                      <w:sz w:val="20"/>
                      <w:szCs w:val="20"/>
                      <w:lang w:val="es-ES" w:eastAsia="es-ES"/>
                    </w:rPr>
                    <w:t xml:space="preserve">y que hace parte del SG SST, el </w:t>
                  </w:r>
                  <w:r>
                    <w:rPr>
                      <w:rFonts w:ascii="Verdana" w:eastAsia="Times New Roman" w:hAnsi="Verdana" w:cs="Times New Roman"/>
                      <w:sz w:val="20"/>
                      <w:szCs w:val="20"/>
                      <w:lang w:val="es-ES" w:eastAsia="es-ES"/>
                    </w:rPr>
                    <w:lastRenderedPageBreak/>
                    <w:t>cual debe ser aplicado por todas las dependencias conforme a</w:t>
                  </w:r>
                  <w:r w:rsidR="00B17F1D">
                    <w:rPr>
                      <w:rFonts w:ascii="Verdana" w:eastAsia="Times New Roman" w:hAnsi="Verdana" w:cs="Times New Roman"/>
                      <w:sz w:val="20"/>
                      <w:szCs w:val="20"/>
                      <w:lang w:val="es-ES" w:eastAsia="es-ES"/>
                    </w:rPr>
                    <w:t xml:space="preserve"> los siguientes criterios</w:t>
                  </w:r>
                  <w:r>
                    <w:rPr>
                      <w:rFonts w:ascii="Verdana" w:eastAsia="Times New Roman" w:hAnsi="Verdana" w:cs="Times New Roman"/>
                      <w:sz w:val="20"/>
                      <w:szCs w:val="20"/>
                      <w:lang w:val="es-ES" w:eastAsia="es-ES"/>
                    </w:rPr>
                    <w:t>:</w:t>
                  </w:r>
                </w:p>
                <w:p w:rsidR="007D4D4E" w:rsidRDefault="007D4D4E" w:rsidP="007D4D4E">
                  <w:pPr>
                    <w:spacing w:after="0" w:line="240" w:lineRule="auto"/>
                    <w:jc w:val="both"/>
                    <w:rPr>
                      <w:rFonts w:ascii="Verdana" w:eastAsia="Times New Roman" w:hAnsi="Verdana" w:cs="Times New Roman"/>
                      <w:sz w:val="20"/>
                      <w:szCs w:val="20"/>
                      <w:lang w:val="es-ES" w:eastAsia="es-ES"/>
                    </w:rPr>
                  </w:pPr>
                </w:p>
                <w:p w:rsidR="0039383B" w:rsidRPr="00910DB8" w:rsidRDefault="007D4D4E" w:rsidP="00B17F1D">
                  <w:pPr>
                    <w:pStyle w:val="Prrafodelista"/>
                    <w:numPr>
                      <w:ilvl w:val="0"/>
                      <w:numId w:val="4"/>
                    </w:numPr>
                    <w:spacing w:after="0" w:line="240" w:lineRule="auto"/>
                    <w:jc w:val="both"/>
                    <w:rPr>
                      <w:rFonts w:ascii="Verdana" w:eastAsia="Times New Roman" w:hAnsi="Verdana" w:cs="Times New Roman"/>
                      <w:sz w:val="20"/>
                      <w:szCs w:val="20"/>
                      <w:lang w:val="es-ES" w:eastAsia="es-ES"/>
                    </w:rPr>
                  </w:pPr>
                  <w:r w:rsidRPr="00910DB8">
                    <w:rPr>
                      <w:rFonts w:ascii="Verdana" w:eastAsia="Times New Roman" w:hAnsi="Verdana" w:cs="Times New Roman"/>
                      <w:sz w:val="20"/>
                      <w:szCs w:val="20"/>
                      <w:lang w:val="es-ES" w:eastAsia="es-ES"/>
                    </w:rPr>
                    <w:t>La identificación de peligros y evaluación de los riesgos debe ser desarrollada por el empleador o contratante con la participación y compromiso de todos los niveles de la empresa. Debe ser documentada y actualizada como mínimo de manera anual.</w:t>
                  </w:r>
                  <w:r w:rsidR="00910DB8" w:rsidRPr="00910DB8">
                    <w:rPr>
                      <w:rFonts w:ascii="Verdana" w:eastAsia="Times New Roman" w:hAnsi="Verdana" w:cs="Times New Roman"/>
                      <w:sz w:val="20"/>
                      <w:szCs w:val="20"/>
                      <w:lang w:val="es-ES" w:eastAsia="es-ES"/>
                    </w:rPr>
                    <w:t xml:space="preserve"> </w:t>
                  </w:r>
                  <w:r w:rsidR="00B17F1D" w:rsidRPr="00910DB8">
                    <w:rPr>
                      <w:rFonts w:ascii="Verdana" w:eastAsia="Times New Roman" w:hAnsi="Verdana" w:cs="Times New Roman"/>
                      <w:sz w:val="20"/>
                      <w:szCs w:val="20"/>
                      <w:lang w:val="es-ES" w:eastAsia="es-ES"/>
                    </w:rPr>
                    <w:t>También se debe actualizar cada vez que ocurra un accidente de trabajo mortal o un evento catastrófico en la empresa o cuando se presenten cambios en los procesos, en las instalaciones en la maquinaria o en los equipos.</w:t>
                  </w:r>
                </w:p>
                <w:p w:rsidR="00910DB8" w:rsidRDefault="00910DB8" w:rsidP="00910DB8">
                  <w:pPr>
                    <w:pStyle w:val="Prrafodelista"/>
                    <w:numPr>
                      <w:ilvl w:val="0"/>
                      <w:numId w:val="4"/>
                    </w:numPr>
                    <w:spacing w:after="0" w:line="240" w:lineRule="auto"/>
                    <w:jc w:val="both"/>
                    <w:rPr>
                      <w:rFonts w:ascii="Verdana" w:eastAsia="Times New Roman" w:hAnsi="Verdana" w:cs="Times New Roman"/>
                      <w:sz w:val="20"/>
                      <w:szCs w:val="20"/>
                      <w:lang w:val="es-ES" w:eastAsia="es-ES"/>
                    </w:rPr>
                  </w:pPr>
                  <w:r w:rsidRPr="00910DB8">
                    <w:rPr>
                      <w:rFonts w:ascii="Verdana" w:eastAsia="Times New Roman" w:hAnsi="Verdana" w:cs="Times New Roman"/>
                      <w:sz w:val="20"/>
                      <w:szCs w:val="20"/>
                      <w:lang w:val="es-ES" w:eastAsia="es-ES"/>
                    </w:rPr>
                    <w:t>Todo trabajador, independiente de su tipo de contratación, debe participar   en la elaboración y actualización de la matriz de peligro</w:t>
                  </w:r>
                  <w:r>
                    <w:rPr>
                      <w:rFonts w:ascii="Verdana" w:eastAsia="Times New Roman" w:hAnsi="Verdana" w:cs="Times New Roman"/>
                      <w:sz w:val="20"/>
                      <w:szCs w:val="20"/>
                      <w:lang w:val="es-ES" w:eastAsia="es-ES"/>
                    </w:rPr>
                    <w:t>.</w:t>
                  </w:r>
                </w:p>
                <w:p w:rsidR="00910DB8" w:rsidRPr="002C01FD" w:rsidRDefault="00910DB8" w:rsidP="00910DB8">
                  <w:pPr>
                    <w:pStyle w:val="Prrafodelista"/>
                    <w:numPr>
                      <w:ilvl w:val="0"/>
                      <w:numId w:val="4"/>
                    </w:numPr>
                    <w:rPr>
                      <w:rFonts w:ascii="Verdana" w:eastAsia="Times New Roman" w:hAnsi="Verdana" w:cs="Times New Roman"/>
                      <w:sz w:val="20"/>
                      <w:szCs w:val="20"/>
                      <w:lang w:val="es-ES" w:eastAsia="es-ES"/>
                    </w:rPr>
                  </w:pPr>
                  <w:r w:rsidRPr="002C01FD">
                    <w:rPr>
                      <w:rFonts w:ascii="Verdana" w:eastAsia="Times New Roman" w:hAnsi="Verdana" w:cs="Times New Roman"/>
                      <w:sz w:val="20"/>
                      <w:szCs w:val="20"/>
                      <w:lang w:val="es-ES" w:eastAsia="es-ES"/>
                    </w:rPr>
                    <w:t xml:space="preserve">Todo trabajador, independiente de su tipo de contratación debe reportar las condiciones y/o comportamientos peligrosos que detecte en su trabajo, utilizando </w:t>
                  </w:r>
                  <w:r w:rsidR="002C01FD" w:rsidRPr="002C01FD">
                    <w:rPr>
                      <w:rFonts w:ascii="Verdana" w:eastAsia="Times New Roman" w:hAnsi="Verdana" w:cs="Times New Roman"/>
                      <w:sz w:val="20"/>
                      <w:szCs w:val="20"/>
                      <w:lang w:val="es-ES" w:eastAsia="es-ES"/>
                    </w:rPr>
                    <w:t>el formato:</w:t>
                  </w:r>
                  <w:r w:rsidRPr="002C01FD">
                    <w:rPr>
                      <w:rFonts w:ascii="Verdana" w:eastAsia="Times New Roman" w:hAnsi="Verdana" w:cs="Times New Roman"/>
                      <w:sz w:val="20"/>
                      <w:szCs w:val="20"/>
                      <w:lang w:val="es-ES" w:eastAsia="es-ES"/>
                    </w:rPr>
                    <w:t xml:space="preserve"> </w:t>
                  </w:r>
                  <w:r w:rsidR="002C01FD" w:rsidRPr="002C01FD">
                    <w:rPr>
                      <w:rFonts w:ascii="Verdana" w:eastAsia="Times New Roman" w:hAnsi="Verdana" w:cs="Times New Roman"/>
                      <w:sz w:val="20"/>
                      <w:szCs w:val="20"/>
                      <w:lang w:val="es-ES" w:eastAsia="es-ES"/>
                    </w:rPr>
                    <w:t>reporte de condiciones y comportamientos peligrosos.</w:t>
                  </w:r>
                </w:p>
                <w:p w:rsidR="001D6E8F" w:rsidRDefault="00B17F1D" w:rsidP="00910DB8">
                  <w:pPr>
                    <w:pStyle w:val="Prrafodelista"/>
                    <w:numPr>
                      <w:ilvl w:val="0"/>
                      <w:numId w:val="4"/>
                    </w:numPr>
                    <w:spacing w:after="0" w:line="240" w:lineRule="auto"/>
                    <w:jc w:val="both"/>
                    <w:rPr>
                      <w:rFonts w:ascii="Verdana" w:eastAsia="Times New Roman" w:hAnsi="Verdana" w:cs="Times New Roman"/>
                      <w:sz w:val="20"/>
                      <w:szCs w:val="20"/>
                      <w:lang w:val="es-ES" w:eastAsia="es-ES"/>
                    </w:rPr>
                  </w:pPr>
                  <w:r w:rsidRPr="00B43A45">
                    <w:rPr>
                      <w:rFonts w:ascii="Verdana" w:eastAsia="Times New Roman" w:hAnsi="Verdana" w:cs="Times New Roman"/>
                      <w:sz w:val="20"/>
                      <w:szCs w:val="20"/>
                      <w:lang w:val="es-ES" w:eastAsia="es-ES"/>
                    </w:rPr>
                    <w:t>Cuando en el proceso pr</w:t>
                  </w:r>
                  <w:r w:rsidR="00DA4585">
                    <w:rPr>
                      <w:rFonts w:ascii="Verdana" w:eastAsia="Times New Roman" w:hAnsi="Verdana" w:cs="Times New Roman"/>
                      <w:sz w:val="20"/>
                      <w:szCs w:val="20"/>
                      <w:lang w:val="es-ES" w:eastAsia="es-ES"/>
                    </w:rPr>
                    <w:t xml:space="preserve">oductivo </w:t>
                  </w:r>
                  <w:r w:rsidRPr="00B43A45">
                    <w:rPr>
                      <w:rFonts w:ascii="Verdana" w:eastAsia="Times New Roman" w:hAnsi="Verdana" w:cs="Times New Roman"/>
                      <w:sz w:val="20"/>
                      <w:szCs w:val="20"/>
                      <w:lang w:val="es-ES" w:eastAsia="es-ES"/>
                    </w:rPr>
                    <w:t>se involucren agentes potencialmente cancerígenos, deberán ser considerados como prioritarios, independiente de su dosis y nivel de exposición.</w:t>
                  </w:r>
                </w:p>
                <w:p w:rsidR="008E6FCD" w:rsidRDefault="008E6FCD" w:rsidP="00910DB8">
                  <w:pPr>
                    <w:pStyle w:val="Prrafodelista"/>
                    <w:numPr>
                      <w:ilvl w:val="0"/>
                      <w:numId w:val="4"/>
                    </w:numPr>
                    <w:spacing w:after="0" w:line="240" w:lineRule="auto"/>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En la determinación de las medidas de control e</w:t>
                  </w:r>
                  <w:r w:rsidR="00C91C02">
                    <w:rPr>
                      <w:rFonts w:ascii="Verdana" w:eastAsia="Times New Roman" w:hAnsi="Verdana" w:cs="Times New Roman"/>
                      <w:sz w:val="20"/>
                      <w:szCs w:val="20"/>
                      <w:lang w:val="es-ES" w:eastAsia="es-ES"/>
                    </w:rPr>
                    <w:t>s</w:t>
                  </w:r>
                  <w:r>
                    <w:rPr>
                      <w:rFonts w:ascii="Verdana" w:eastAsia="Times New Roman" w:hAnsi="Verdana" w:cs="Times New Roman"/>
                      <w:sz w:val="20"/>
                      <w:szCs w:val="20"/>
                      <w:lang w:val="es-ES" w:eastAsia="es-ES"/>
                    </w:rPr>
                    <w:t xml:space="preserve"> </w:t>
                  </w:r>
                  <w:r w:rsidR="00C91C02">
                    <w:rPr>
                      <w:rFonts w:ascii="Verdana" w:eastAsia="Times New Roman" w:hAnsi="Verdana" w:cs="Times New Roman"/>
                      <w:sz w:val="20"/>
                      <w:szCs w:val="20"/>
                      <w:lang w:val="es-ES" w:eastAsia="es-ES"/>
                    </w:rPr>
                    <w:t xml:space="preserve">imperativo </w:t>
                  </w:r>
                  <w:r>
                    <w:rPr>
                      <w:rFonts w:ascii="Verdana" w:eastAsia="Times New Roman" w:hAnsi="Verdana" w:cs="Times New Roman"/>
                      <w:sz w:val="20"/>
                      <w:szCs w:val="20"/>
                      <w:lang w:val="es-ES" w:eastAsia="es-ES"/>
                    </w:rPr>
                    <w:t>considerar la jerarquía</w:t>
                  </w:r>
                  <w:r w:rsidR="00C91C02">
                    <w:rPr>
                      <w:rFonts w:ascii="Verdana" w:eastAsia="Times New Roman" w:hAnsi="Verdana" w:cs="Times New Roman"/>
                      <w:sz w:val="20"/>
                      <w:szCs w:val="20"/>
                      <w:lang w:val="es-ES" w:eastAsia="es-ES"/>
                    </w:rPr>
                    <w:t xml:space="preserve"> del control.</w:t>
                  </w:r>
                </w:p>
                <w:p w:rsidR="00910DB8" w:rsidRPr="00910DB8" w:rsidRDefault="00910DB8" w:rsidP="00910DB8">
                  <w:pPr>
                    <w:pStyle w:val="Prrafodelista"/>
                    <w:spacing w:after="0" w:line="240" w:lineRule="auto"/>
                    <w:jc w:val="both"/>
                    <w:rPr>
                      <w:rFonts w:ascii="Verdana" w:eastAsia="Times New Roman" w:hAnsi="Verdana" w:cs="Times New Roman"/>
                      <w:sz w:val="20"/>
                      <w:szCs w:val="20"/>
                      <w:lang w:val="es-ES" w:eastAsia="es-ES"/>
                    </w:rPr>
                  </w:pPr>
                </w:p>
              </w:tc>
            </w:tr>
            <w:tr w:rsidR="007D4D4E" w:rsidRPr="0039383B" w:rsidTr="0039383B">
              <w:trPr>
                <w:tblCellSpacing w:w="0" w:type="dxa"/>
              </w:trPr>
              <w:tc>
                <w:tcPr>
                  <w:tcW w:w="75" w:type="dxa"/>
                </w:tcPr>
                <w:p w:rsidR="007D4D4E" w:rsidRPr="0039383B" w:rsidRDefault="007D4D4E" w:rsidP="0039383B">
                  <w:pPr>
                    <w:spacing w:after="0" w:line="240" w:lineRule="auto"/>
                    <w:rPr>
                      <w:rFonts w:ascii="Times New Roman" w:eastAsia="Times New Roman" w:hAnsi="Times New Roman" w:cs="Times New Roman"/>
                      <w:noProof/>
                      <w:sz w:val="24"/>
                      <w:szCs w:val="24"/>
                      <w:lang w:val="es-ES" w:eastAsia="es-ES"/>
                    </w:rPr>
                  </w:pPr>
                </w:p>
              </w:tc>
              <w:tc>
                <w:tcPr>
                  <w:tcW w:w="30" w:type="dxa"/>
                </w:tcPr>
                <w:p w:rsidR="007D4D4E" w:rsidRPr="0039383B" w:rsidRDefault="007D4D4E" w:rsidP="007D4D4E">
                  <w:pPr>
                    <w:spacing w:after="0" w:line="240" w:lineRule="auto"/>
                    <w:jc w:val="both"/>
                    <w:rPr>
                      <w:rFonts w:ascii="Times New Roman" w:eastAsia="Times New Roman" w:hAnsi="Times New Roman" w:cs="Times New Roman"/>
                      <w:noProof/>
                      <w:sz w:val="24"/>
                      <w:szCs w:val="24"/>
                      <w:lang w:val="es-ES" w:eastAsia="es-ES"/>
                    </w:rPr>
                  </w:pPr>
                </w:p>
              </w:tc>
              <w:tc>
                <w:tcPr>
                  <w:tcW w:w="75" w:type="dxa"/>
                </w:tcPr>
                <w:p w:rsidR="007D4D4E" w:rsidRPr="0039383B" w:rsidRDefault="007D4D4E" w:rsidP="007D4D4E">
                  <w:pPr>
                    <w:spacing w:after="0" w:line="240" w:lineRule="auto"/>
                    <w:jc w:val="both"/>
                    <w:rPr>
                      <w:rFonts w:ascii="Times New Roman" w:eastAsia="Times New Roman" w:hAnsi="Times New Roman" w:cs="Times New Roman"/>
                      <w:noProof/>
                      <w:sz w:val="24"/>
                      <w:szCs w:val="24"/>
                      <w:lang w:val="es-ES" w:eastAsia="es-ES"/>
                    </w:rPr>
                  </w:pPr>
                </w:p>
              </w:tc>
              <w:tc>
                <w:tcPr>
                  <w:tcW w:w="0" w:type="auto"/>
                </w:tcPr>
                <w:p w:rsidR="00910DB8" w:rsidRPr="00910DB8" w:rsidRDefault="00910DB8" w:rsidP="00586025">
                  <w:pPr>
                    <w:pStyle w:val="Prrafodelista"/>
                    <w:spacing w:after="0" w:line="240" w:lineRule="auto"/>
                    <w:jc w:val="both"/>
                    <w:rPr>
                      <w:rFonts w:ascii="Verdana" w:eastAsia="Times New Roman" w:hAnsi="Verdana" w:cs="Times New Roman"/>
                      <w:sz w:val="20"/>
                      <w:szCs w:val="20"/>
                      <w:lang w:val="es-ES" w:eastAsia="es-ES"/>
                    </w:rPr>
                  </w:pPr>
                </w:p>
                <w:p w:rsidR="0049731D" w:rsidRPr="00C45F55" w:rsidRDefault="00910DB8" w:rsidP="00910DB8">
                  <w:pPr>
                    <w:pStyle w:val="Prrafodelista"/>
                    <w:spacing w:after="0" w:line="240" w:lineRule="auto"/>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En caso de dudas </w:t>
                  </w:r>
                  <w:r w:rsidR="000B6747" w:rsidRPr="000B6747">
                    <w:rPr>
                      <w:rFonts w:ascii="Verdana" w:eastAsia="Times New Roman" w:hAnsi="Verdana" w:cs="Times New Roman"/>
                      <w:sz w:val="20"/>
                      <w:szCs w:val="20"/>
                      <w:lang w:val="es-ES" w:eastAsia="es-ES"/>
                    </w:rPr>
                    <w:t xml:space="preserve">sobre este procedimiento </w:t>
                  </w:r>
                  <w:r w:rsidRPr="00910DB8">
                    <w:rPr>
                      <w:rFonts w:ascii="Verdana" w:eastAsia="Times New Roman" w:hAnsi="Verdana" w:cs="Times New Roman"/>
                      <w:sz w:val="20"/>
                      <w:szCs w:val="20"/>
                      <w:lang w:val="es-ES" w:eastAsia="es-ES"/>
                    </w:rPr>
                    <w:t xml:space="preserve">consultar al área de </w:t>
                  </w:r>
                  <w:r w:rsidR="00DA6973" w:rsidRPr="00C45F55">
                    <w:rPr>
                      <w:rFonts w:ascii="Verdana" w:eastAsia="Times New Roman" w:hAnsi="Verdana" w:cs="Times New Roman"/>
                      <w:sz w:val="20"/>
                      <w:szCs w:val="20"/>
                      <w:lang w:val="es-ES" w:eastAsia="es-ES"/>
                    </w:rPr>
                    <w:t>SST (seguridad y salud en el trabajo).</w:t>
                  </w:r>
                </w:p>
                <w:p w:rsidR="000B6747" w:rsidRDefault="000B6747" w:rsidP="000B6747">
                  <w:pPr>
                    <w:spacing w:after="0" w:line="240" w:lineRule="auto"/>
                    <w:ind w:left="704"/>
                    <w:jc w:val="both"/>
                    <w:rPr>
                      <w:rFonts w:ascii="Verdana" w:eastAsia="Times New Roman" w:hAnsi="Verdana" w:cs="Times New Roman"/>
                      <w:sz w:val="20"/>
                      <w:szCs w:val="20"/>
                      <w:lang w:val="es-ES" w:eastAsia="es-ES"/>
                    </w:rPr>
                  </w:pP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lastRenderedPageBreak/>
              <w:t>5. RESPONSABLE</w:t>
            </w:r>
          </w:p>
          <w:p w:rsidR="00910DB8" w:rsidRDefault="00910DB8" w:rsidP="0039383B">
            <w:pPr>
              <w:spacing w:after="0" w:line="240" w:lineRule="auto"/>
              <w:rPr>
                <w:rFonts w:ascii="Verdana" w:eastAsia="Times New Roman" w:hAnsi="Verdana" w:cs="Times New Roman"/>
                <w:b/>
                <w:bCs/>
                <w:color w:val="000000"/>
                <w:sz w:val="21"/>
                <w:szCs w:val="21"/>
                <w:lang w:val="es-ES" w:eastAsia="es-ES"/>
              </w:rPr>
            </w:pPr>
          </w:p>
          <w:p w:rsidR="00E41645" w:rsidRPr="00E41645" w:rsidRDefault="00E41645" w:rsidP="0039383B">
            <w:pPr>
              <w:spacing w:after="0" w:line="240" w:lineRule="auto"/>
              <w:rPr>
                <w:rFonts w:ascii="Verdana" w:eastAsia="Times New Roman" w:hAnsi="Verdana" w:cs="Times New Roman"/>
                <w:sz w:val="20"/>
                <w:szCs w:val="20"/>
                <w:lang w:val="es-ES" w:eastAsia="es-ES"/>
              </w:rPr>
            </w:pPr>
            <w:r w:rsidRPr="00E41645">
              <w:rPr>
                <w:rFonts w:ascii="Verdana" w:eastAsia="Times New Roman" w:hAnsi="Verdana" w:cs="Times New Roman"/>
                <w:sz w:val="20"/>
                <w:szCs w:val="20"/>
                <w:lang w:val="es-ES" w:eastAsia="es-ES"/>
              </w:rPr>
              <w:t>Jefes de Departamento</w:t>
            </w:r>
          </w:p>
          <w:p w:rsidR="00E41645" w:rsidRDefault="00E41645" w:rsidP="0039383B">
            <w:pPr>
              <w:spacing w:after="0" w:line="240" w:lineRule="auto"/>
              <w:rPr>
                <w:rFonts w:ascii="Verdana" w:eastAsia="Times New Roman" w:hAnsi="Verdana" w:cs="Times New Roman"/>
                <w:b/>
                <w:bCs/>
                <w:color w:val="000000"/>
                <w:sz w:val="21"/>
                <w:szCs w:val="21"/>
                <w:lang w:val="es-ES" w:eastAsia="es-ES"/>
              </w:rPr>
            </w:pPr>
          </w:p>
          <w:p w:rsidR="00E41645" w:rsidRPr="00E41645" w:rsidRDefault="00E41645" w:rsidP="0039383B">
            <w:pPr>
              <w:spacing w:after="0" w:line="240" w:lineRule="auto"/>
              <w:rPr>
                <w:rFonts w:ascii="Verdana" w:eastAsia="Times New Roman" w:hAnsi="Verdana" w:cs="Times New Roman"/>
                <w:sz w:val="20"/>
                <w:szCs w:val="20"/>
                <w:lang w:val="es-ES" w:eastAsia="es-ES"/>
              </w:rPr>
            </w:pPr>
            <w:r w:rsidRPr="00E41645">
              <w:rPr>
                <w:rFonts w:ascii="Verdana" w:eastAsia="Times New Roman" w:hAnsi="Verdana" w:cs="Times New Roman"/>
                <w:sz w:val="20"/>
                <w:szCs w:val="20"/>
                <w:lang w:val="es-ES" w:eastAsia="es-ES"/>
              </w:rPr>
              <w:t>Coordinadores</w:t>
            </w:r>
          </w:p>
          <w:p w:rsidR="00E41645" w:rsidRPr="0039383B" w:rsidRDefault="00E41645" w:rsidP="0039383B">
            <w:pPr>
              <w:spacing w:after="0" w:line="240" w:lineRule="auto"/>
              <w:rPr>
                <w:rFonts w:ascii="Verdana" w:eastAsia="Times New Roman" w:hAnsi="Verdana" w:cs="Times New Roman"/>
                <w:b/>
                <w:bCs/>
                <w:color w:val="000000"/>
                <w:sz w:val="21"/>
                <w:szCs w:val="21"/>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6. DOCUMENTOS RELACIONADOS</w:t>
            </w:r>
          </w:p>
          <w:p w:rsidR="00910DB8" w:rsidRDefault="00910DB8" w:rsidP="0039383B">
            <w:pPr>
              <w:spacing w:after="0" w:line="240" w:lineRule="auto"/>
              <w:rPr>
                <w:rFonts w:ascii="Verdana" w:eastAsia="Times New Roman" w:hAnsi="Verdana" w:cs="Times New Roman"/>
                <w:b/>
                <w:bCs/>
                <w:color w:val="000000"/>
                <w:sz w:val="21"/>
                <w:szCs w:val="21"/>
                <w:lang w:val="es-ES" w:eastAsia="es-ES"/>
              </w:rPr>
            </w:pPr>
          </w:p>
          <w:p w:rsidR="00A81395" w:rsidRPr="005E48C0" w:rsidRDefault="00A81395" w:rsidP="008E2350">
            <w:pPr>
              <w:pStyle w:val="Prrafodelista"/>
              <w:numPr>
                <w:ilvl w:val="0"/>
                <w:numId w:val="13"/>
              </w:numPr>
              <w:spacing w:after="0" w:line="240" w:lineRule="auto"/>
              <w:rPr>
                <w:rFonts w:ascii="Verdana" w:eastAsia="Times New Roman" w:hAnsi="Verdana" w:cs="Times New Roman"/>
                <w:sz w:val="20"/>
                <w:szCs w:val="20"/>
                <w:lang w:val="es-ES" w:eastAsia="es-ES"/>
              </w:rPr>
            </w:pPr>
            <w:r w:rsidRPr="005E48C0">
              <w:rPr>
                <w:rFonts w:ascii="Verdana" w:eastAsia="Times New Roman" w:hAnsi="Verdana" w:cs="Times New Roman"/>
                <w:sz w:val="20"/>
                <w:szCs w:val="20"/>
                <w:lang w:val="es-ES" w:eastAsia="es-ES"/>
              </w:rPr>
              <w:t xml:space="preserve">Formato </w:t>
            </w:r>
            <w:r w:rsidR="00DA6973" w:rsidRPr="005E48C0">
              <w:rPr>
                <w:rFonts w:ascii="Verdana" w:eastAsia="Times New Roman" w:hAnsi="Verdana" w:cs="Times New Roman"/>
                <w:sz w:val="20"/>
                <w:szCs w:val="20"/>
                <w:lang w:val="es-ES" w:eastAsia="es-ES"/>
              </w:rPr>
              <w:t xml:space="preserve">Matriz </w:t>
            </w:r>
            <w:r w:rsidR="00376A22" w:rsidRPr="005E48C0">
              <w:rPr>
                <w:rFonts w:ascii="Verdana" w:eastAsia="Times New Roman" w:hAnsi="Verdana" w:cs="Times New Roman"/>
                <w:sz w:val="20"/>
                <w:szCs w:val="20"/>
                <w:lang w:val="es-ES" w:eastAsia="es-ES"/>
              </w:rPr>
              <w:t>IPEVRIC (Identificación de Peligros, Valoración y Evaluación de R</w:t>
            </w:r>
            <w:r w:rsidRPr="005E48C0">
              <w:rPr>
                <w:rFonts w:ascii="Verdana" w:eastAsia="Times New Roman" w:hAnsi="Verdana" w:cs="Times New Roman"/>
                <w:sz w:val="20"/>
                <w:szCs w:val="20"/>
                <w:lang w:val="es-ES" w:eastAsia="es-ES"/>
              </w:rPr>
              <w:t xml:space="preserve">iesgos e </w:t>
            </w:r>
            <w:r w:rsidR="00376A22" w:rsidRPr="005E48C0">
              <w:rPr>
                <w:rFonts w:ascii="Verdana" w:eastAsia="Times New Roman" w:hAnsi="Verdana" w:cs="Times New Roman"/>
                <w:sz w:val="20"/>
                <w:szCs w:val="20"/>
                <w:lang w:val="es-ES" w:eastAsia="es-ES"/>
              </w:rPr>
              <w:t>Implementación de C</w:t>
            </w:r>
            <w:r w:rsidRPr="005E48C0">
              <w:rPr>
                <w:rFonts w:ascii="Verdana" w:eastAsia="Times New Roman" w:hAnsi="Verdana" w:cs="Times New Roman"/>
                <w:sz w:val="20"/>
                <w:szCs w:val="20"/>
                <w:lang w:val="es-ES" w:eastAsia="es-ES"/>
              </w:rPr>
              <w:t>ontroles</w:t>
            </w:r>
          </w:p>
          <w:p w:rsidR="00910DB8" w:rsidRPr="005E48C0" w:rsidRDefault="00B65312" w:rsidP="008E2350">
            <w:pPr>
              <w:pStyle w:val="Prrafodelista"/>
              <w:numPr>
                <w:ilvl w:val="0"/>
                <w:numId w:val="13"/>
              </w:numPr>
              <w:spacing w:after="0" w:line="240" w:lineRule="auto"/>
              <w:rPr>
                <w:rFonts w:ascii="Verdana" w:eastAsia="Times New Roman" w:hAnsi="Verdana" w:cs="Times New Roman"/>
                <w:sz w:val="20"/>
                <w:szCs w:val="20"/>
                <w:lang w:val="es-ES" w:eastAsia="es-ES"/>
              </w:rPr>
            </w:pPr>
            <w:r w:rsidRPr="005E48C0">
              <w:rPr>
                <w:rFonts w:ascii="Verdana" w:eastAsia="Times New Roman" w:hAnsi="Verdana" w:cs="Times New Roman"/>
                <w:sz w:val="20"/>
                <w:szCs w:val="20"/>
                <w:lang w:val="es-ES" w:eastAsia="es-ES"/>
              </w:rPr>
              <w:t xml:space="preserve">Anexo clasificación de los factores de </w:t>
            </w:r>
            <w:r w:rsidR="00DB3B17" w:rsidRPr="005E48C0">
              <w:rPr>
                <w:rFonts w:ascii="Verdana" w:eastAsia="Times New Roman" w:hAnsi="Verdana" w:cs="Times New Roman"/>
                <w:sz w:val="20"/>
                <w:szCs w:val="20"/>
                <w:lang w:val="es-ES" w:eastAsia="es-ES"/>
              </w:rPr>
              <w:t>peligro</w:t>
            </w:r>
          </w:p>
          <w:p w:rsidR="009B2E39" w:rsidRPr="005E48C0" w:rsidRDefault="009B2E39" w:rsidP="008E2350">
            <w:pPr>
              <w:pStyle w:val="Prrafodelista"/>
              <w:numPr>
                <w:ilvl w:val="0"/>
                <w:numId w:val="13"/>
              </w:numPr>
              <w:spacing w:after="0" w:line="240" w:lineRule="auto"/>
              <w:rPr>
                <w:rFonts w:ascii="Times New Roman" w:eastAsia="Times New Roman" w:hAnsi="Times New Roman" w:cs="Times New Roman"/>
                <w:sz w:val="24"/>
                <w:szCs w:val="24"/>
                <w:lang w:val="es-ES" w:eastAsia="es-ES"/>
              </w:rPr>
            </w:pPr>
            <w:r w:rsidRPr="005E48C0">
              <w:rPr>
                <w:rFonts w:ascii="Times New Roman" w:eastAsia="Times New Roman" w:hAnsi="Times New Roman" w:cs="Times New Roman"/>
                <w:sz w:val="24"/>
                <w:szCs w:val="24"/>
                <w:lang w:val="es-ES" w:eastAsia="es-ES"/>
              </w:rPr>
              <w:t xml:space="preserve">Formato </w:t>
            </w:r>
            <w:r w:rsidR="005E48C0" w:rsidRPr="005E48C0">
              <w:rPr>
                <w:rFonts w:ascii="Verdana" w:eastAsia="Times New Roman" w:hAnsi="Verdana" w:cs="Times New Roman"/>
                <w:sz w:val="20"/>
                <w:szCs w:val="20"/>
                <w:lang w:val="es-ES" w:eastAsia="es-ES"/>
              </w:rPr>
              <w:t>reporte de condiciones y comportamientos peligrosos</w:t>
            </w:r>
          </w:p>
          <w:p w:rsidR="00DB3B17" w:rsidRDefault="00DB3B17" w:rsidP="0039383B">
            <w:pPr>
              <w:spacing w:after="0" w:line="240" w:lineRule="auto"/>
              <w:rPr>
                <w:rFonts w:ascii="Times New Roman" w:eastAsia="Times New Roman" w:hAnsi="Times New Roman" w:cs="Times New Roman"/>
                <w:sz w:val="24"/>
                <w:szCs w:val="24"/>
                <w:lang w:val="es-ES" w:eastAsia="es-ES"/>
              </w:rPr>
            </w:pPr>
          </w:p>
          <w:p w:rsidR="00DB3B17" w:rsidRPr="0039383B" w:rsidRDefault="00DB3B17" w:rsidP="0039383B">
            <w:pPr>
              <w:spacing w:after="0" w:line="240" w:lineRule="auto"/>
              <w:rPr>
                <w:rFonts w:ascii="Verdana" w:eastAsia="Times New Roman" w:hAnsi="Verdana" w:cs="Times New Roman"/>
                <w:b/>
                <w:bCs/>
                <w:color w:val="000000"/>
                <w:sz w:val="21"/>
                <w:szCs w:val="21"/>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b/>
                <w:bCs/>
                <w:color w:val="000000"/>
                <w:sz w:val="21"/>
                <w:szCs w:val="21"/>
                <w:lang w:val="es-ES" w:eastAsia="es-ES"/>
              </w:rPr>
            </w:pPr>
            <w:r w:rsidRPr="0039383B">
              <w:rPr>
                <w:rFonts w:ascii="Verdana" w:eastAsia="Times New Roman" w:hAnsi="Verdana" w:cs="Times New Roman"/>
                <w:b/>
                <w:bCs/>
                <w:color w:val="000000"/>
                <w:sz w:val="21"/>
                <w:szCs w:val="21"/>
                <w:lang w:val="es-ES" w:eastAsia="es-ES"/>
              </w:rPr>
              <w:t>7. DESARROLLO</w:t>
            </w:r>
          </w:p>
        </w:tc>
      </w:tr>
      <w:tr w:rsidR="0039383B" w:rsidRPr="0039383B" w:rsidTr="0039383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39383B"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7B94104" wp14:editId="190039BB">
                            <wp:extent cx="12700" cy="12700"/>
                            <wp:effectExtent l="0" t="0" r="0" b="0"/>
                            <wp:docPr id="71" name="AutoShape 9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21FB6" id="AutoShape 98"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N13AIAAPY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CeKk3XcAgAA9g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38B37767" wp14:editId="57F8744C">
                            <wp:extent cx="25400" cy="25400"/>
                            <wp:effectExtent l="0" t="0" r="0" b="0"/>
                            <wp:docPr id="70" name="AutoShape 9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85EAB" id="AutoShape 99"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H3AIAAPY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1926531" wp14:editId="184103FC">
                            <wp:extent cx="12700" cy="12700"/>
                            <wp:effectExtent l="0" t="0" r="0" b="0"/>
                            <wp:docPr id="69" name="AutoShape 10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7ED60" id="AutoShape 100"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V93AIAAPc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CXRZX3cAgAA9w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73"/>
                    <w:gridCol w:w="2360"/>
                    <w:gridCol w:w="1879"/>
                    <w:gridCol w:w="1996"/>
                  </w:tblGrid>
                  <w:tr w:rsidR="00BA388B" w:rsidRPr="0039383B" w:rsidTr="00443DDF">
                    <w:trPr>
                      <w:tblCellSpacing w:w="0" w:type="dxa"/>
                      <w:jc w:val="center"/>
                    </w:trPr>
                    <w:tc>
                      <w:tcPr>
                        <w:tcW w:w="1231" w:type="pct"/>
                        <w:tcBorders>
                          <w:top w:val="outset" w:sz="6" w:space="0" w:color="auto"/>
                          <w:left w:val="outset" w:sz="6" w:space="0" w:color="auto"/>
                          <w:bottom w:val="outset" w:sz="6" w:space="0" w:color="auto"/>
                          <w:right w:val="outset" w:sz="6" w:space="0" w:color="auto"/>
                        </w:tcBorders>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b/>
                            <w:bCs/>
                            <w:sz w:val="20"/>
                            <w:szCs w:val="20"/>
                            <w:lang w:val="es-ES" w:eastAsia="es-ES"/>
                          </w:rPr>
                          <w:t>QUÉ </w:t>
                        </w:r>
                      </w:p>
                    </w:tc>
                    <w:tc>
                      <w:tcPr>
                        <w:tcW w:w="1467" w:type="pct"/>
                        <w:tcBorders>
                          <w:top w:val="outset" w:sz="6" w:space="0" w:color="auto"/>
                          <w:left w:val="outset" w:sz="6" w:space="0" w:color="auto"/>
                          <w:bottom w:val="outset" w:sz="6" w:space="0" w:color="auto"/>
                          <w:right w:val="outset" w:sz="6" w:space="0" w:color="auto"/>
                        </w:tcBorders>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sz w:val="20"/>
                            <w:szCs w:val="20"/>
                            <w:lang w:val="es-ES" w:eastAsia="es-ES"/>
                          </w:rPr>
                          <w:t>COMO </w:t>
                        </w:r>
                      </w:p>
                    </w:tc>
                    <w:tc>
                      <w:tcPr>
                        <w:tcW w:w="1056" w:type="pct"/>
                        <w:tcBorders>
                          <w:top w:val="outset" w:sz="6" w:space="0" w:color="auto"/>
                          <w:left w:val="outset" w:sz="6" w:space="0" w:color="auto"/>
                          <w:bottom w:val="outset" w:sz="6" w:space="0" w:color="auto"/>
                          <w:right w:val="outset" w:sz="6" w:space="0" w:color="auto"/>
                        </w:tcBorders>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sz w:val="20"/>
                            <w:szCs w:val="20"/>
                            <w:lang w:val="es-ES" w:eastAsia="es-ES"/>
                          </w:rPr>
                          <w:t>RESPONSABLE </w:t>
                        </w:r>
                      </w:p>
                    </w:tc>
                    <w:tc>
                      <w:tcPr>
                        <w:tcW w:w="1245" w:type="pct"/>
                        <w:tcBorders>
                          <w:top w:val="outset" w:sz="6" w:space="0" w:color="auto"/>
                          <w:left w:val="outset" w:sz="6" w:space="0" w:color="auto"/>
                          <w:bottom w:val="outset" w:sz="6" w:space="0" w:color="auto"/>
                          <w:right w:val="outset" w:sz="6" w:space="0" w:color="auto"/>
                        </w:tcBorders>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sz w:val="20"/>
                            <w:szCs w:val="20"/>
                            <w:lang w:val="es-ES" w:eastAsia="es-ES"/>
                          </w:rPr>
                          <w:t>REGISTRO </w:t>
                        </w:r>
                      </w:p>
                    </w:tc>
                  </w:tr>
                </w:tbl>
                <w:p w:rsidR="0039383B" w:rsidRPr="0039383B" w:rsidRDefault="0039383B" w:rsidP="0039383B">
                  <w:pPr>
                    <w:spacing w:after="0" w:line="240" w:lineRule="auto"/>
                    <w:jc w:val="center"/>
                    <w:rPr>
                      <w:rFonts w:ascii="Times New Roman" w:eastAsia="Times New Roman" w:hAnsi="Times New Roman" w:cs="Times New Roman"/>
                      <w:sz w:val="24"/>
                      <w:szCs w:val="24"/>
                      <w:lang w:val="es-ES" w:eastAsia="es-ES"/>
                    </w:rPr>
                  </w:pP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39383B"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3DE16863" wp14:editId="0B6E6D51">
                            <wp:extent cx="12700" cy="12700"/>
                            <wp:effectExtent l="0" t="0" r="0" b="0"/>
                            <wp:docPr id="68" name="AutoShape 10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B9EEE" id="AutoShape 101"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so3QIAAPc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Ck9kso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26647D9E" wp14:editId="7833CAEC">
                            <wp:extent cx="25400" cy="25400"/>
                            <wp:effectExtent l="0" t="0" r="0" b="0"/>
                            <wp:docPr id="67" name="AutoShape 10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31EC0" id="AutoShape 102"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6W3QIAAPc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BztA6W3QIAAPc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5FCA63C" wp14:editId="78823837">
                            <wp:extent cx="12700" cy="12700"/>
                            <wp:effectExtent l="0" t="0" r="0" b="0"/>
                            <wp:docPr id="66" name="AutoShape 10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3B264" id="AutoShape 103"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DoOzJE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22"/>
                    <w:gridCol w:w="2295"/>
                    <w:gridCol w:w="1821"/>
                    <w:gridCol w:w="1970"/>
                  </w:tblGrid>
                  <w:tr w:rsidR="00376A22" w:rsidRPr="0039383B" w:rsidTr="005B741E">
                    <w:trPr>
                      <w:tblCellSpacing w:w="0" w:type="dxa"/>
                      <w:jc w:val="center"/>
                    </w:trPr>
                    <w:tc>
                      <w:tcPr>
                        <w:tcW w:w="1293" w:type="pct"/>
                        <w:tcBorders>
                          <w:top w:val="outset" w:sz="6" w:space="0" w:color="auto"/>
                          <w:left w:val="outset" w:sz="6" w:space="0" w:color="auto"/>
                          <w:bottom w:val="outset" w:sz="6" w:space="0" w:color="auto"/>
                          <w:right w:val="outset" w:sz="6" w:space="0" w:color="auto"/>
                        </w:tcBorders>
                        <w:hideMark/>
                      </w:tcPr>
                      <w:p w:rsidR="0039383B" w:rsidRPr="0039383B" w:rsidRDefault="0039383B" w:rsidP="00B126C5">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b/>
                            <w:bCs/>
                            <w:sz w:val="20"/>
                            <w:szCs w:val="20"/>
                            <w:lang w:val="es-ES" w:eastAsia="es-ES"/>
                          </w:rPr>
                          <w:t>1. Identificación de</w:t>
                        </w:r>
                        <w:r w:rsidR="00AC3A25">
                          <w:rPr>
                            <w:rFonts w:ascii="Verdana" w:eastAsia="Times New Roman" w:hAnsi="Verdana" w:cs="Times New Roman"/>
                            <w:b/>
                            <w:bCs/>
                            <w:sz w:val="20"/>
                            <w:szCs w:val="20"/>
                            <w:lang w:val="es-ES" w:eastAsia="es-ES"/>
                          </w:rPr>
                          <w:t xml:space="preserve"> p</w:t>
                        </w:r>
                        <w:r w:rsidR="00415B2B">
                          <w:rPr>
                            <w:rFonts w:ascii="Verdana" w:eastAsia="Times New Roman" w:hAnsi="Verdana" w:cs="Times New Roman"/>
                            <w:b/>
                            <w:bCs/>
                            <w:sz w:val="20"/>
                            <w:szCs w:val="20"/>
                            <w:lang w:val="es-ES" w:eastAsia="es-ES"/>
                          </w:rPr>
                          <w:t>eligro</w:t>
                        </w:r>
                        <w:r w:rsidR="00B126C5">
                          <w:rPr>
                            <w:rFonts w:ascii="Verdana" w:eastAsia="Times New Roman" w:hAnsi="Verdana" w:cs="Times New Roman"/>
                            <w:b/>
                            <w:bCs/>
                            <w:sz w:val="20"/>
                            <w:szCs w:val="20"/>
                            <w:lang w:val="es-ES" w:eastAsia="es-ES"/>
                          </w:rPr>
                          <w:t>s</w:t>
                        </w:r>
                      </w:p>
                    </w:tc>
                    <w:tc>
                      <w:tcPr>
                        <w:tcW w:w="1398" w:type="pct"/>
                        <w:tcBorders>
                          <w:top w:val="outset" w:sz="6" w:space="0" w:color="auto"/>
                          <w:left w:val="outset" w:sz="6" w:space="0" w:color="auto"/>
                          <w:bottom w:val="outset" w:sz="6" w:space="0" w:color="auto"/>
                          <w:right w:val="outset" w:sz="6" w:space="0" w:color="auto"/>
                        </w:tcBorders>
                        <w:hideMark/>
                      </w:tcPr>
                      <w:p w:rsidR="003D26B2" w:rsidRDefault="0039383B" w:rsidP="00417000">
                        <w:pPr>
                          <w:pStyle w:val="Prrafodelista"/>
                          <w:spacing w:after="0" w:line="240" w:lineRule="auto"/>
                          <w:ind w:left="0"/>
                          <w:rPr>
                            <w:rFonts w:ascii="Verdana" w:eastAsia="Times New Roman" w:hAnsi="Verdana" w:cs="Times New Roman"/>
                            <w:sz w:val="20"/>
                            <w:szCs w:val="20"/>
                            <w:lang w:val="es-ES" w:eastAsia="es-ES"/>
                          </w:rPr>
                        </w:pPr>
                        <w:r w:rsidRPr="0039383B">
                          <w:rPr>
                            <w:rFonts w:ascii="Verdana" w:eastAsia="Times New Roman" w:hAnsi="Verdana" w:cs="Times New Roman"/>
                            <w:sz w:val="20"/>
                            <w:szCs w:val="20"/>
                            <w:lang w:val="es-ES" w:eastAsia="es-ES"/>
                          </w:rPr>
                          <w:t>De acuerdo a</w:t>
                        </w:r>
                        <w:r w:rsidR="00B65312">
                          <w:rPr>
                            <w:rFonts w:ascii="Verdana" w:eastAsia="Times New Roman" w:hAnsi="Verdana" w:cs="Times New Roman"/>
                            <w:sz w:val="20"/>
                            <w:szCs w:val="20"/>
                            <w:lang w:val="es-ES" w:eastAsia="es-ES"/>
                          </w:rPr>
                          <w:t xml:space="preserve">l </w:t>
                        </w:r>
                        <w:r w:rsidR="00417000">
                          <w:rPr>
                            <w:rFonts w:ascii="Verdana" w:eastAsia="Times New Roman" w:hAnsi="Verdana" w:cs="Times New Roman"/>
                            <w:sz w:val="20"/>
                            <w:szCs w:val="20"/>
                            <w:lang w:val="es-ES" w:eastAsia="es-ES"/>
                          </w:rPr>
                          <w:t>a</w:t>
                        </w:r>
                        <w:r w:rsidR="00417000" w:rsidRPr="00417000">
                          <w:rPr>
                            <w:rFonts w:ascii="Verdana" w:eastAsia="Times New Roman" w:hAnsi="Verdana" w:cs="Times New Roman"/>
                            <w:sz w:val="20"/>
                            <w:szCs w:val="20"/>
                            <w:lang w:val="es-ES" w:eastAsia="es-ES"/>
                          </w:rPr>
                          <w:t>nexo clasificación de los factores de peligro</w:t>
                        </w:r>
                        <w:r w:rsidR="00DB3B17">
                          <w:rPr>
                            <w:rFonts w:ascii="Verdana" w:eastAsia="Times New Roman" w:hAnsi="Verdana" w:cs="Times New Roman"/>
                            <w:sz w:val="20"/>
                            <w:szCs w:val="20"/>
                            <w:lang w:val="es-ES" w:eastAsia="es-ES"/>
                          </w:rPr>
                          <w:t>,</w:t>
                        </w:r>
                        <w:r w:rsidR="00B65312">
                          <w:rPr>
                            <w:rFonts w:ascii="Verdana" w:eastAsia="Times New Roman" w:hAnsi="Verdana" w:cs="Times New Roman"/>
                            <w:sz w:val="20"/>
                            <w:szCs w:val="20"/>
                            <w:lang w:val="es-ES" w:eastAsia="es-ES"/>
                          </w:rPr>
                          <w:t xml:space="preserve"> </w:t>
                        </w:r>
                        <w:r w:rsidR="006816EE">
                          <w:rPr>
                            <w:rFonts w:ascii="Verdana" w:eastAsia="Times New Roman" w:hAnsi="Verdana" w:cs="Times New Roman"/>
                            <w:sz w:val="20"/>
                            <w:szCs w:val="20"/>
                            <w:lang w:val="es-ES" w:eastAsia="es-ES"/>
                          </w:rPr>
                          <w:t>realizar la</w:t>
                        </w:r>
                        <w:r w:rsidR="00203E52">
                          <w:rPr>
                            <w:rFonts w:ascii="Verdana" w:eastAsia="Times New Roman" w:hAnsi="Verdana" w:cs="Times New Roman"/>
                            <w:sz w:val="20"/>
                            <w:szCs w:val="20"/>
                            <w:lang w:val="es-ES" w:eastAsia="es-ES"/>
                          </w:rPr>
                          <w:t xml:space="preserve"> identificación de peligros </w:t>
                        </w:r>
                        <w:r w:rsidR="006816EE">
                          <w:rPr>
                            <w:rFonts w:ascii="Verdana" w:eastAsia="Times New Roman" w:hAnsi="Verdana" w:cs="Times New Roman"/>
                            <w:sz w:val="20"/>
                            <w:szCs w:val="20"/>
                            <w:lang w:val="es-ES" w:eastAsia="es-ES"/>
                          </w:rPr>
                          <w:t xml:space="preserve">y </w:t>
                        </w:r>
                        <w:r w:rsidR="00B65312">
                          <w:rPr>
                            <w:rFonts w:ascii="Verdana" w:eastAsia="Times New Roman" w:hAnsi="Verdana" w:cs="Times New Roman"/>
                            <w:sz w:val="20"/>
                            <w:szCs w:val="20"/>
                            <w:lang w:val="es-ES" w:eastAsia="es-ES"/>
                          </w:rPr>
                          <w:t xml:space="preserve">consignar la información </w:t>
                        </w:r>
                        <w:proofErr w:type="gramStart"/>
                        <w:r w:rsidR="00203E52">
                          <w:rPr>
                            <w:rFonts w:ascii="Verdana" w:eastAsia="Times New Roman" w:hAnsi="Verdana" w:cs="Times New Roman"/>
                            <w:sz w:val="20"/>
                            <w:szCs w:val="20"/>
                            <w:lang w:val="es-ES" w:eastAsia="es-ES"/>
                          </w:rPr>
                          <w:t xml:space="preserve">en </w:t>
                        </w:r>
                        <w:r w:rsidR="003D26B2">
                          <w:rPr>
                            <w:rFonts w:ascii="Verdana" w:eastAsia="Times New Roman" w:hAnsi="Verdana" w:cs="Times New Roman"/>
                            <w:sz w:val="20"/>
                            <w:szCs w:val="20"/>
                            <w:lang w:val="es-ES" w:eastAsia="es-ES"/>
                          </w:rPr>
                          <w:t xml:space="preserve"> el</w:t>
                        </w:r>
                        <w:proofErr w:type="gramEnd"/>
                        <w:r w:rsidR="003D26B2">
                          <w:rPr>
                            <w:rFonts w:ascii="Verdana" w:eastAsia="Times New Roman" w:hAnsi="Verdana" w:cs="Times New Roman"/>
                            <w:sz w:val="20"/>
                            <w:szCs w:val="20"/>
                            <w:lang w:val="es-ES" w:eastAsia="es-ES"/>
                          </w:rPr>
                          <w:t xml:space="preserve"> </w:t>
                        </w:r>
                        <w:r w:rsidR="003D26B2">
                          <w:rPr>
                            <w:rFonts w:ascii="Verdana" w:eastAsia="Times New Roman" w:hAnsi="Verdana" w:cs="Times New Roman"/>
                            <w:sz w:val="20"/>
                            <w:szCs w:val="20"/>
                            <w:lang w:val="es-ES" w:eastAsia="es-ES"/>
                          </w:rPr>
                          <w:lastRenderedPageBreak/>
                          <w:t xml:space="preserve">formato </w:t>
                        </w:r>
                        <w:r w:rsidR="00443DDF">
                          <w:rPr>
                            <w:rFonts w:ascii="Verdana" w:eastAsia="Times New Roman" w:hAnsi="Verdana" w:cs="Times New Roman"/>
                            <w:sz w:val="20"/>
                            <w:szCs w:val="20"/>
                            <w:lang w:val="es-ES" w:eastAsia="es-ES"/>
                          </w:rPr>
                          <w:t xml:space="preserve">Matriz </w:t>
                        </w:r>
                        <w:r w:rsidR="00376A22">
                          <w:rPr>
                            <w:rFonts w:ascii="Verdana" w:eastAsia="Times New Roman" w:hAnsi="Verdana" w:cs="Times New Roman"/>
                            <w:sz w:val="20"/>
                            <w:szCs w:val="20"/>
                            <w:lang w:val="es-ES" w:eastAsia="es-ES"/>
                          </w:rPr>
                          <w:t>IPEVRIC</w:t>
                        </w:r>
                        <w:r w:rsidR="003D26B2">
                          <w:rPr>
                            <w:rFonts w:ascii="Verdana" w:eastAsia="Times New Roman" w:hAnsi="Verdana" w:cs="Times New Roman"/>
                            <w:sz w:val="20"/>
                            <w:szCs w:val="20"/>
                            <w:lang w:val="es-ES" w:eastAsia="es-ES"/>
                          </w:rPr>
                          <w:t>.</w:t>
                        </w:r>
                      </w:p>
                      <w:p w:rsidR="00B401B1" w:rsidRDefault="007F1CD1" w:rsidP="007F1CD1">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br/>
                        </w:r>
                        <w:r w:rsidR="008E2350">
                          <w:rPr>
                            <w:rFonts w:ascii="Verdana" w:eastAsia="Times New Roman" w:hAnsi="Verdana" w:cs="Times New Roman"/>
                            <w:sz w:val="20"/>
                            <w:szCs w:val="20"/>
                            <w:lang w:val="es-ES" w:eastAsia="es-ES"/>
                          </w:rPr>
                          <w:t>Para</w:t>
                        </w:r>
                        <w:r w:rsidR="00B401B1">
                          <w:rPr>
                            <w:rFonts w:ascii="Verdana" w:eastAsia="Times New Roman" w:hAnsi="Verdana" w:cs="Times New Roman"/>
                            <w:sz w:val="20"/>
                            <w:szCs w:val="20"/>
                            <w:lang w:val="es-ES" w:eastAsia="es-ES"/>
                          </w:rPr>
                          <w:t xml:space="preserve"> </w:t>
                        </w:r>
                        <w:r w:rsidR="00203E52">
                          <w:rPr>
                            <w:rFonts w:ascii="Verdana" w:eastAsia="Times New Roman" w:hAnsi="Verdana" w:cs="Times New Roman"/>
                            <w:sz w:val="20"/>
                            <w:szCs w:val="20"/>
                            <w:lang w:val="es-ES" w:eastAsia="es-ES"/>
                          </w:rPr>
                          <w:t xml:space="preserve">la </w:t>
                        </w:r>
                        <w:r w:rsidR="00B401B1">
                          <w:rPr>
                            <w:rFonts w:ascii="Verdana" w:eastAsia="Times New Roman" w:hAnsi="Verdana" w:cs="Times New Roman"/>
                            <w:sz w:val="20"/>
                            <w:szCs w:val="20"/>
                            <w:lang w:val="es-ES" w:eastAsia="es-ES"/>
                          </w:rPr>
                          <w:t xml:space="preserve">identificación de </w:t>
                        </w:r>
                        <w:r w:rsidR="00203E52" w:rsidRPr="00203E52">
                          <w:rPr>
                            <w:rFonts w:ascii="Verdana" w:eastAsia="Times New Roman" w:hAnsi="Verdana" w:cs="Times New Roman"/>
                            <w:sz w:val="20"/>
                            <w:szCs w:val="20"/>
                            <w:lang w:val="es-ES" w:eastAsia="es-ES"/>
                          </w:rPr>
                          <w:t xml:space="preserve">peligros </w:t>
                        </w:r>
                        <w:r w:rsidR="00B401B1">
                          <w:rPr>
                            <w:rFonts w:ascii="Verdana" w:eastAsia="Times New Roman" w:hAnsi="Verdana" w:cs="Times New Roman"/>
                            <w:sz w:val="20"/>
                            <w:szCs w:val="20"/>
                            <w:lang w:val="es-ES" w:eastAsia="es-ES"/>
                          </w:rPr>
                          <w:t>se debe</w:t>
                        </w:r>
                        <w:r w:rsidR="00203E52">
                          <w:rPr>
                            <w:rFonts w:ascii="Verdana" w:eastAsia="Times New Roman" w:hAnsi="Verdana" w:cs="Times New Roman"/>
                            <w:sz w:val="20"/>
                            <w:szCs w:val="20"/>
                            <w:lang w:val="es-ES" w:eastAsia="es-ES"/>
                          </w:rPr>
                          <w:t>n</w:t>
                        </w:r>
                        <w:r w:rsidR="00B401B1">
                          <w:rPr>
                            <w:rFonts w:ascii="Verdana" w:eastAsia="Times New Roman" w:hAnsi="Verdana" w:cs="Times New Roman"/>
                            <w:sz w:val="20"/>
                            <w:szCs w:val="20"/>
                            <w:lang w:val="es-ES" w:eastAsia="es-ES"/>
                          </w:rPr>
                          <w:t xml:space="preserve"> </w:t>
                        </w:r>
                        <w:r w:rsidR="00DE1E5A">
                          <w:rPr>
                            <w:rFonts w:ascii="Verdana" w:eastAsia="Times New Roman" w:hAnsi="Verdana" w:cs="Times New Roman"/>
                            <w:sz w:val="20"/>
                            <w:szCs w:val="20"/>
                            <w:lang w:val="es-ES" w:eastAsia="es-ES"/>
                          </w:rPr>
                          <w:t>considerar</w:t>
                        </w:r>
                        <w:r w:rsidR="00DF1A5F">
                          <w:rPr>
                            <w:rFonts w:ascii="Verdana" w:eastAsia="Times New Roman" w:hAnsi="Verdana" w:cs="Times New Roman"/>
                            <w:sz w:val="20"/>
                            <w:szCs w:val="20"/>
                            <w:lang w:val="es-ES" w:eastAsia="es-ES"/>
                          </w:rPr>
                          <w:t xml:space="preserve"> y</w:t>
                        </w:r>
                        <w:r w:rsidR="00DF1A5F">
                          <w:t xml:space="preserve"> </w:t>
                        </w:r>
                        <w:r w:rsidR="00DF1A5F" w:rsidRPr="00DF1A5F">
                          <w:rPr>
                            <w:rFonts w:ascii="Verdana" w:eastAsia="Times New Roman" w:hAnsi="Verdana" w:cs="Times New Roman"/>
                            <w:sz w:val="20"/>
                            <w:szCs w:val="20"/>
                            <w:lang w:val="es-ES" w:eastAsia="es-ES"/>
                          </w:rPr>
                          <w:t>tener conocimiento y claridad</w:t>
                        </w:r>
                        <w:r w:rsidR="006E63F4">
                          <w:rPr>
                            <w:rFonts w:ascii="Verdana" w:eastAsia="Times New Roman" w:hAnsi="Verdana" w:cs="Times New Roman"/>
                            <w:sz w:val="20"/>
                            <w:szCs w:val="20"/>
                            <w:lang w:val="es-ES" w:eastAsia="es-ES"/>
                          </w:rPr>
                          <w:t xml:space="preserve"> de</w:t>
                        </w:r>
                        <w:r w:rsidR="00DE1E5A">
                          <w:rPr>
                            <w:rFonts w:ascii="Verdana" w:eastAsia="Times New Roman" w:hAnsi="Verdana" w:cs="Times New Roman"/>
                            <w:sz w:val="20"/>
                            <w:szCs w:val="20"/>
                            <w:lang w:val="es-ES" w:eastAsia="es-ES"/>
                          </w:rPr>
                          <w:t xml:space="preserve"> </w:t>
                        </w:r>
                        <w:r w:rsidR="00B401B1">
                          <w:rPr>
                            <w:rFonts w:ascii="Verdana" w:eastAsia="Times New Roman" w:hAnsi="Verdana" w:cs="Times New Roman"/>
                            <w:sz w:val="20"/>
                            <w:szCs w:val="20"/>
                            <w:lang w:val="es-ES" w:eastAsia="es-ES"/>
                          </w:rPr>
                          <w:t xml:space="preserve">los procesos, actividades rutinarias y no </w:t>
                        </w:r>
                        <w:r w:rsidR="00DF1A5F">
                          <w:rPr>
                            <w:rFonts w:ascii="Verdana" w:eastAsia="Times New Roman" w:hAnsi="Verdana" w:cs="Times New Roman"/>
                            <w:sz w:val="20"/>
                            <w:szCs w:val="20"/>
                            <w:lang w:val="es-ES" w:eastAsia="es-ES"/>
                          </w:rPr>
                          <w:t>rutinarias, maquinas y equipos e</w:t>
                        </w:r>
                        <w:r w:rsidR="00203E52">
                          <w:rPr>
                            <w:rFonts w:ascii="Verdana" w:eastAsia="Times New Roman" w:hAnsi="Verdana" w:cs="Times New Roman"/>
                            <w:sz w:val="20"/>
                            <w:szCs w:val="20"/>
                            <w:lang w:val="es-ES" w:eastAsia="es-ES"/>
                          </w:rPr>
                          <w:t xml:space="preserve"> infraestructura </w:t>
                        </w:r>
                        <w:r w:rsidR="00DF1A5F">
                          <w:rPr>
                            <w:rFonts w:ascii="Verdana" w:eastAsia="Times New Roman" w:hAnsi="Verdana" w:cs="Times New Roman"/>
                            <w:sz w:val="20"/>
                            <w:szCs w:val="20"/>
                            <w:lang w:val="es-ES" w:eastAsia="es-ES"/>
                          </w:rPr>
                          <w:t>física.</w:t>
                        </w:r>
                      </w:p>
                      <w:p w:rsidR="00DF1A5F" w:rsidRDefault="00DF1A5F" w:rsidP="007F1CD1">
                        <w:pPr>
                          <w:spacing w:after="0" w:line="240" w:lineRule="auto"/>
                          <w:rPr>
                            <w:rFonts w:ascii="Verdana" w:eastAsia="Times New Roman" w:hAnsi="Verdana" w:cs="Times New Roman"/>
                            <w:sz w:val="20"/>
                            <w:szCs w:val="20"/>
                            <w:lang w:val="es-ES" w:eastAsia="es-ES"/>
                          </w:rPr>
                        </w:pPr>
                      </w:p>
                      <w:p w:rsidR="00DE1E5A" w:rsidRDefault="00F051F0" w:rsidP="007F1CD1">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E</w:t>
                        </w:r>
                        <w:r w:rsidR="008E2350" w:rsidRPr="008E2350">
                          <w:rPr>
                            <w:rFonts w:ascii="Verdana" w:eastAsia="Times New Roman" w:hAnsi="Verdana" w:cs="Times New Roman"/>
                            <w:sz w:val="20"/>
                            <w:szCs w:val="20"/>
                            <w:lang w:val="es-ES" w:eastAsia="es-ES"/>
                          </w:rPr>
                          <w:t>n la identificación de peligros</w:t>
                        </w:r>
                        <w:r w:rsidR="008E2350">
                          <w:rPr>
                            <w:rFonts w:ascii="Verdana" w:eastAsia="Times New Roman" w:hAnsi="Verdana" w:cs="Times New Roman"/>
                            <w:sz w:val="20"/>
                            <w:szCs w:val="20"/>
                            <w:lang w:val="es-ES" w:eastAsia="es-ES"/>
                          </w:rPr>
                          <w:t xml:space="preserve"> p</w:t>
                        </w:r>
                        <w:r w:rsidR="00DF1A5F" w:rsidRPr="00DF1A5F">
                          <w:rPr>
                            <w:rFonts w:ascii="Verdana" w:eastAsia="Times New Roman" w:hAnsi="Verdana" w:cs="Times New Roman"/>
                            <w:sz w:val="20"/>
                            <w:szCs w:val="20"/>
                            <w:lang w:val="es-ES" w:eastAsia="es-ES"/>
                          </w:rPr>
                          <w:t xml:space="preserve">uede ser útil </w:t>
                        </w:r>
                        <w:r w:rsidR="00B401B1">
                          <w:rPr>
                            <w:rFonts w:ascii="Verdana" w:eastAsia="Times New Roman" w:hAnsi="Verdana" w:cs="Times New Roman"/>
                            <w:sz w:val="20"/>
                            <w:szCs w:val="20"/>
                            <w:lang w:val="es-ES" w:eastAsia="es-ES"/>
                          </w:rPr>
                          <w:t>realizar entrevistas a los trabajadores involucrados, indagar sobre accidentes e incidentes ocurridos con anterioridad y buscar referencias del proceso</w:t>
                        </w:r>
                        <w:r w:rsidR="005951B6">
                          <w:rPr>
                            <w:rFonts w:ascii="Verdana" w:eastAsia="Times New Roman" w:hAnsi="Verdana" w:cs="Times New Roman"/>
                            <w:sz w:val="20"/>
                            <w:szCs w:val="20"/>
                            <w:lang w:val="es-ES" w:eastAsia="es-ES"/>
                          </w:rPr>
                          <w:t xml:space="preserve"> con relación a peligros</w:t>
                        </w:r>
                        <w:r w:rsidR="00DF1A5F">
                          <w:rPr>
                            <w:rFonts w:ascii="Verdana" w:eastAsia="Times New Roman" w:hAnsi="Verdana" w:cs="Times New Roman"/>
                            <w:sz w:val="20"/>
                            <w:szCs w:val="20"/>
                            <w:lang w:val="es-ES" w:eastAsia="es-ES"/>
                          </w:rPr>
                          <w:t xml:space="preserve">, además obtener </w:t>
                        </w:r>
                      </w:p>
                      <w:p w:rsidR="0049731D" w:rsidRDefault="00B401B1" w:rsidP="009B2E39">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registros fotográficos o </w:t>
                        </w:r>
                        <w:r w:rsidR="001D6E8F">
                          <w:rPr>
                            <w:rFonts w:ascii="Verdana" w:eastAsia="Times New Roman" w:hAnsi="Verdana" w:cs="Times New Roman"/>
                            <w:sz w:val="20"/>
                            <w:szCs w:val="20"/>
                            <w:lang w:val="es-ES" w:eastAsia="es-ES"/>
                          </w:rPr>
                          <w:t xml:space="preserve">filmación de los </w:t>
                        </w:r>
                        <w:r>
                          <w:rPr>
                            <w:rFonts w:ascii="Verdana" w:eastAsia="Times New Roman" w:hAnsi="Verdana" w:cs="Times New Roman"/>
                            <w:sz w:val="20"/>
                            <w:szCs w:val="20"/>
                            <w:lang w:val="es-ES" w:eastAsia="es-ES"/>
                          </w:rPr>
                          <w:t>proceso</w:t>
                        </w:r>
                        <w:r w:rsidR="001D6E8F">
                          <w:rPr>
                            <w:rFonts w:ascii="Verdana" w:eastAsia="Times New Roman" w:hAnsi="Verdana" w:cs="Times New Roman"/>
                            <w:sz w:val="20"/>
                            <w:szCs w:val="20"/>
                            <w:lang w:val="es-ES" w:eastAsia="es-ES"/>
                          </w:rPr>
                          <w:t xml:space="preserve"> (siempre y cuando esté permitido</w:t>
                        </w:r>
                        <w:r w:rsidR="00DF1A5F">
                          <w:rPr>
                            <w:rFonts w:ascii="Verdana" w:eastAsia="Times New Roman" w:hAnsi="Verdana" w:cs="Times New Roman"/>
                            <w:sz w:val="20"/>
                            <w:szCs w:val="20"/>
                            <w:lang w:val="es-ES" w:eastAsia="es-ES"/>
                          </w:rPr>
                          <w:t>.</w:t>
                        </w:r>
                      </w:p>
                      <w:p w:rsidR="0091435E" w:rsidRDefault="0091435E" w:rsidP="009B2E39">
                        <w:pPr>
                          <w:spacing w:after="0" w:line="240" w:lineRule="auto"/>
                          <w:rPr>
                            <w:rFonts w:ascii="Verdana" w:eastAsia="Times New Roman" w:hAnsi="Verdana" w:cs="Times New Roman"/>
                            <w:sz w:val="20"/>
                            <w:szCs w:val="20"/>
                            <w:lang w:val="es-ES" w:eastAsia="es-ES"/>
                          </w:rPr>
                        </w:pPr>
                      </w:p>
                      <w:p w:rsidR="0091435E" w:rsidRPr="00B401B1" w:rsidRDefault="0091435E" w:rsidP="00F051F0">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Existen algunos peligros que requieren de estudios para determinar la presencia o no del mismo, remitirse en el glosario a estudio de los </w:t>
                        </w:r>
                        <w:r w:rsidR="000E4920">
                          <w:rPr>
                            <w:rFonts w:ascii="Verdana" w:eastAsia="Times New Roman" w:hAnsi="Verdana" w:cs="Times New Roman"/>
                            <w:sz w:val="20"/>
                            <w:szCs w:val="20"/>
                            <w:lang w:val="es-ES" w:eastAsia="es-ES"/>
                          </w:rPr>
                          <w:t>peligros</w:t>
                        </w:r>
                      </w:p>
                    </w:tc>
                    <w:tc>
                      <w:tcPr>
                        <w:tcW w:w="1109" w:type="pct"/>
                        <w:tcBorders>
                          <w:top w:val="outset" w:sz="6" w:space="0" w:color="auto"/>
                          <w:left w:val="outset" w:sz="6" w:space="0" w:color="auto"/>
                          <w:bottom w:val="outset" w:sz="6" w:space="0" w:color="auto"/>
                          <w:right w:val="outset" w:sz="6" w:space="0" w:color="auto"/>
                        </w:tcBorders>
                        <w:hideMark/>
                      </w:tcPr>
                      <w:p w:rsidR="0039383B" w:rsidRPr="0039383B" w:rsidRDefault="0039383B" w:rsidP="00B65312">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sz w:val="20"/>
                            <w:szCs w:val="20"/>
                            <w:lang w:val="es-ES" w:eastAsia="es-ES"/>
                          </w:rPr>
                          <w:lastRenderedPageBreak/>
                          <w:t>Jefes de</w:t>
                        </w:r>
                        <w:r w:rsidR="00964CD3">
                          <w:rPr>
                            <w:rFonts w:ascii="Verdana" w:eastAsia="Times New Roman" w:hAnsi="Verdana" w:cs="Times New Roman"/>
                            <w:sz w:val="20"/>
                            <w:szCs w:val="20"/>
                            <w:lang w:val="es-ES" w:eastAsia="es-ES"/>
                          </w:rPr>
                          <w:t xml:space="preserve"> departamento</w:t>
                        </w:r>
                        <w:r w:rsidR="00964CD3">
                          <w:rPr>
                            <w:rFonts w:ascii="Verdana" w:eastAsia="Times New Roman" w:hAnsi="Verdana" w:cs="Times New Roman"/>
                            <w:sz w:val="20"/>
                            <w:szCs w:val="20"/>
                            <w:lang w:val="es-ES" w:eastAsia="es-ES"/>
                          </w:rPr>
                          <w:br/>
                        </w:r>
                        <w:r w:rsidR="00964CD3">
                          <w:rPr>
                            <w:rFonts w:ascii="Verdana" w:eastAsia="Times New Roman" w:hAnsi="Verdana" w:cs="Times New Roman"/>
                            <w:sz w:val="20"/>
                            <w:szCs w:val="20"/>
                            <w:lang w:val="es-ES" w:eastAsia="es-ES"/>
                          </w:rPr>
                          <w:br/>
                          <w:t>Coordinadores</w:t>
                        </w:r>
                      </w:p>
                    </w:tc>
                    <w:tc>
                      <w:tcPr>
                        <w:tcW w:w="1200" w:type="pct"/>
                        <w:tcBorders>
                          <w:top w:val="outset" w:sz="6" w:space="0" w:color="auto"/>
                          <w:left w:val="outset" w:sz="6" w:space="0" w:color="auto"/>
                          <w:bottom w:val="outset" w:sz="6" w:space="0" w:color="auto"/>
                          <w:right w:val="outset" w:sz="6" w:space="0" w:color="auto"/>
                        </w:tcBorders>
                        <w:hideMark/>
                      </w:tcPr>
                      <w:p w:rsidR="0039383B" w:rsidRPr="0039383B" w:rsidRDefault="00B65312" w:rsidP="00376A22">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t xml:space="preserve">Registro </w:t>
                        </w:r>
                        <w:r w:rsidR="00443DDF">
                          <w:rPr>
                            <w:rFonts w:ascii="Verdana" w:eastAsia="Times New Roman" w:hAnsi="Verdana" w:cs="Times New Roman"/>
                            <w:sz w:val="20"/>
                            <w:szCs w:val="20"/>
                            <w:lang w:val="es-ES" w:eastAsia="es-ES"/>
                          </w:rPr>
                          <w:t xml:space="preserve">Matriz </w:t>
                        </w:r>
                        <w:r w:rsidR="00376A22">
                          <w:rPr>
                            <w:rFonts w:ascii="Verdana" w:eastAsia="Times New Roman" w:hAnsi="Verdana" w:cs="Times New Roman"/>
                            <w:sz w:val="20"/>
                            <w:szCs w:val="20"/>
                            <w:lang w:val="es-ES" w:eastAsia="es-ES"/>
                          </w:rPr>
                          <w:t>IPEVRIC</w:t>
                        </w:r>
                      </w:p>
                    </w:tc>
                  </w:tr>
                </w:tbl>
                <w:p w:rsidR="0039383B" w:rsidRPr="0039383B" w:rsidRDefault="0039383B" w:rsidP="0039383B">
                  <w:pPr>
                    <w:spacing w:after="0" w:line="240" w:lineRule="auto"/>
                    <w:jc w:val="center"/>
                    <w:rPr>
                      <w:rFonts w:ascii="Times New Roman" w:eastAsia="Times New Roman" w:hAnsi="Times New Roman" w:cs="Times New Roman"/>
                      <w:sz w:val="24"/>
                      <w:szCs w:val="24"/>
                      <w:lang w:val="es-ES" w:eastAsia="es-ES"/>
                    </w:rPr>
                  </w:pP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40"/>
              <w:gridCol w:w="75"/>
              <w:gridCol w:w="8224"/>
            </w:tblGrid>
            <w:tr w:rsidR="009B75A2"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6D72F7A3" wp14:editId="6E932D19">
                            <wp:extent cx="12700" cy="12700"/>
                            <wp:effectExtent l="0" t="0" r="0" b="0"/>
                            <wp:docPr id="65" name="AutoShape 10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7D653" id="AutoShape 104"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A3QIAAPc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Art0XA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1F360A80" wp14:editId="773D920F">
                            <wp:extent cx="25400" cy="25400"/>
                            <wp:effectExtent l="0" t="0" r="0" b="0"/>
                            <wp:docPr id="64" name="AutoShape 10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34699" id="AutoShape 105"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CwOHkS3QIAAPc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1019472F" wp14:editId="34CC81C2">
                            <wp:extent cx="12700" cy="12700"/>
                            <wp:effectExtent l="0" t="0" r="0" b="0"/>
                            <wp:docPr id="63" name="AutoShape 10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8C615" id="AutoShape 106"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AshNWe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84"/>
                    <w:gridCol w:w="3384"/>
                    <w:gridCol w:w="1779"/>
                    <w:gridCol w:w="1161"/>
                  </w:tblGrid>
                  <w:tr w:rsidR="00415B2B" w:rsidRPr="0039383B">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39383B" w:rsidRPr="0039383B" w:rsidRDefault="0039383B" w:rsidP="00415B2B">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b/>
                            <w:bCs/>
                            <w:sz w:val="20"/>
                            <w:szCs w:val="20"/>
                            <w:lang w:val="es-ES" w:eastAsia="es-ES"/>
                          </w:rPr>
                          <w:t xml:space="preserve">2. </w:t>
                        </w:r>
                        <w:r w:rsidR="00415B2B" w:rsidRPr="0039383B">
                          <w:rPr>
                            <w:rFonts w:ascii="Verdana" w:eastAsia="Times New Roman" w:hAnsi="Verdana" w:cs="Times New Roman"/>
                            <w:b/>
                            <w:bCs/>
                            <w:sz w:val="20"/>
                            <w:szCs w:val="20"/>
                            <w:lang w:val="es-ES" w:eastAsia="es-ES"/>
                          </w:rPr>
                          <w:t xml:space="preserve">Identificación </w:t>
                        </w:r>
                        <w:r w:rsidR="00415B2B" w:rsidRPr="0039383B">
                          <w:rPr>
                            <w:rFonts w:ascii="Verdana" w:eastAsia="Times New Roman" w:hAnsi="Verdana" w:cs="Times New Roman"/>
                            <w:b/>
                            <w:bCs/>
                            <w:sz w:val="20"/>
                            <w:szCs w:val="20"/>
                            <w:lang w:val="es-ES" w:eastAsia="es-ES"/>
                          </w:rPr>
                          <w:lastRenderedPageBreak/>
                          <w:t>de</w:t>
                        </w:r>
                        <w:r w:rsidR="00415B2B">
                          <w:rPr>
                            <w:rFonts w:ascii="Verdana" w:eastAsia="Times New Roman" w:hAnsi="Verdana" w:cs="Times New Roman"/>
                            <w:b/>
                            <w:bCs/>
                            <w:sz w:val="20"/>
                            <w:szCs w:val="20"/>
                            <w:lang w:val="es-ES" w:eastAsia="es-ES"/>
                          </w:rPr>
                          <w:t xml:space="preserve"> controles existentes</w:t>
                        </w:r>
                        <w:r w:rsidR="00415B2B" w:rsidRPr="0039383B">
                          <w:rPr>
                            <w:rFonts w:ascii="Verdana" w:eastAsia="Times New Roman" w:hAnsi="Verdana" w:cs="Times New Roman"/>
                            <w:b/>
                            <w:bCs/>
                            <w:sz w:val="20"/>
                            <w:szCs w:val="20"/>
                            <w:lang w:val="es-ES" w:eastAsia="es-ES"/>
                          </w:rPr>
                          <w:t>. </w:t>
                        </w:r>
                      </w:p>
                    </w:tc>
                    <w:tc>
                      <w:tcPr>
                        <w:tcW w:w="2450" w:type="pct"/>
                        <w:tcBorders>
                          <w:top w:val="outset" w:sz="6" w:space="0" w:color="auto"/>
                          <w:left w:val="outset" w:sz="6" w:space="0" w:color="auto"/>
                          <w:bottom w:val="outset" w:sz="6" w:space="0" w:color="auto"/>
                          <w:right w:val="outset" w:sz="6" w:space="0" w:color="auto"/>
                        </w:tcBorders>
                        <w:hideMark/>
                      </w:tcPr>
                      <w:p w:rsidR="00463B47" w:rsidRPr="0039383B" w:rsidRDefault="00DA6813" w:rsidP="00DA4585">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lastRenderedPageBreak/>
                          <w:t xml:space="preserve">Identifique los controles existentes para los </w:t>
                        </w:r>
                        <w:r w:rsidRPr="00DA6813">
                          <w:rPr>
                            <w:rFonts w:ascii="Verdana" w:eastAsia="Times New Roman" w:hAnsi="Verdana" w:cs="Times New Roman"/>
                            <w:sz w:val="20"/>
                            <w:szCs w:val="20"/>
                            <w:lang w:val="es-ES" w:eastAsia="es-ES"/>
                          </w:rPr>
                          <w:t>peligros</w:t>
                        </w:r>
                        <w:r>
                          <w:rPr>
                            <w:rFonts w:ascii="Verdana" w:eastAsia="Times New Roman" w:hAnsi="Verdana" w:cs="Times New Roman"/>
                            <w:sz w:val="20"/>
                            <w:szCs w:val="20"/>
                            <w:lang w:val="es-ES" w:eastAsia="es-ES"/>
                          </w:rPr>
                          <w:t xml:space="preserve"> identificados</w:t>
                        </w:r>
                        <w:r w:rsidR="00AC7FB0">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 xml:space="preserve">y regístrelos en </w:t>
                        </w:r>
                        <w:r>
                          <w:rPr>
                            <w:rFonts w:ascii="Verdana" w:eastAsia="Times New Roman" w:hAnsi="Verdana" w:cs="Times New Roman"/>
                            <w:sz w:val="20"/>
                            <w:szCs w:val="20"/>
                            <w:lang w:val="es-ES" w:eastAsia="es-ES"/>
                          </w:rPr>
                          <w:lastRenderedPageBreak/>
                          <w:t>el formato</w:t>
                        </w:r>
                        <w:r w:rsidR="00F6731E">
                          <w:rPr>
                            <w:rFonts w:ascii="Verdana" w:eastAsia="Times New Roman" w:hAnsi="Verdana" w:cs="Times New Roman"/>
                            <w:sz w:val="20"/>
                            <w:szCs w:val="20"/>
                            <w:lang w:val="es-ES" w:eastAsia="es-ES"/>
                          </w:rPr>
                          <w:t xml:space="preserve"> </w:t>
                        </w:r>
                        <w:r w:rsidR="00443DDF">
                          <w:rPr>
                            <w:rFonts w:ascii="Verdana" w:eastAsia="Times New Roman" w:hAnsi="Verdana" w:cs="Times New Roman"/>
                            <w:sz w:val="20"/>
                            <w:szCs w:val="20"/>
                            <w:lang w:val="es-ES" w:eastAsia="es-ES"/>
                          </w:rPr>
                          <w:t>Matriz</w:t>
                        </w:r>
                        <w:r w:rsidR="00443DDF">
                          <w:rPr>
                            <w:rFonts w:ascii="Verdana" w:eastAsia="Times New Roman" w:hAnsi="Verdana" w:cs="Times New Roman"/>
                            <w:sz w:val="20"/>
                            <w:szCs w:val="20"/>
                            <w:lang w:val="es-ES" w:eastAsia="es-ES"/>
                          </w:rPr>
                          <w:t xml:space="preserve"> </w:t>
                        </w:r>
                        <w:r w:rsidR="00F6731E">
                          <w:rPr>
                            <w:rFonts w:ascii="Verdana" w:eastAsia="Times New Roman" w:hAnsi="Verdana" w:cs="Times New Roman"/>
                            <w:sz w:val="20"/>
                            <w:szCs w:val="20"/>
                            <w:lang w:val="es-ES" w:eastAsia="es-ES"/>
                          </w:rPr>
                          <w:t>IPEVRIC</w:t>
                        </w:r>
                        <w:r w:rsidR="00AC7FB0">
                          <w:rPr>
                            <w:rFonts w:ascii="Verdana" w:eastAsia="Times New Roman" w:hAnsi="Verdana" w:cs="Times New Roman"/>
                            <w:sz w:val="20"/>
                            <w:szCs w:val="20"/>
                            <w:lang w:val="es-ES" w:eastAsia="es-ES"/>
                          </w:rPr>
                          <w:t>. Referirse en el glosario a m</w:t>
                        </w:r>
                        <w:r w:rsidR="00AC7FB0" w:rsidRPr="00AC7FB0">
                          <w:rPr>
                            <w:rFonts w:ascii="Verdana" w:eastAsia="Times New Roman" w:hAnsi="Verdana" w:cs="Times New Roman"/>
                            <w:sz w:val="20"/>
                            <w:szCs w:val="20"/>
                            <w:lang w:val="es-ES" w:eastAsia="es-ES"/>
                          </w:rPr>
                          <w:t>edidas de prevención y control</w:t>
                        </w:r>
                        <w:r w:rsidR="00AC7FB0">
                          <w:rPr>
                            <w:rFonts w:ascii="Verdana" w:eastAsia="Times New Roman" w:hAnsi="Verdana" w:cs="Times New Roman"/>
                            <w:sz w:val="20"/>
                            <w:szCs w:val="20"/>
                            <w:lang w:val="es-ES" w:eastAsia="es-ES"/>
                          </w:rPr>
                          <w:t>.</w:t>
                        </w:r>
                      </w:p>
                    </w:tc>
                    <w:tc>
                      <w:tcPr>
                        <w:tcW w:w="800" w:type="pct"/>
                        <w:tcBorders>
                          <w:top w:val="outset" w:sz="6" w:space="0" w:color="auto"/>
                          <w:left w:val="outset" w:sz="6" w:space="0" w:color="auto"/>
                          <w:bottom w:val="outset" w:sz="6" w:space="0" w:color="auto"/>
                          <w:right w:val="outset" w:sz="6" w:space="0" w:color="auto"/>
                        </w:tcBorders>
                        <w:hideMark/>
                      </w:tcPr>
                      <w:p w:rsidR="007B61EE" w:rsidRPr="007B61EE" w:rsidRDefault="007B61EE" w:rsidP="007B61EE">
                        <w:pPr>
                          <w:spacing w:after="0" w:line="240" w:lineRule="auto"/>
                          <w:rPr>
                            <w:rFonts w:ascii="Verdana" w:eastAsia="Times New Roman" w:hAnsi="Verdana" w:cs="Times New Roman"/>
                            <w:sz w:val="20"/>
                            <w:szCs w:val="20"/>
                            <w:lang w:val="es-ES" w:eastAsia="es-ES"/>
                          </w:rPr>
                        </w:pPr>
                        <w:r w:rsidRPr="007B61EE">
                          <w:rPr>
                            <w:rFonts w:ascii="Verdana" w:eastAsia="Times New Roman" w:hAnsi="Verdana" w:cs="Times New Roman"/>
                            <w:sz w:val="20"/>
                            <w:szCs w:val="20"/>
                            <w:lang w:val="es-ES" w:eastAsia="es-ES"/>
                          </w:rPr>
                          <w:lastRenderedPageBreak/>
                          <w:t>Jefes de departamento</w:t>
                        </w:r>
                      </w:p>
                      <w:p w:rsidR="007B61EE" w:rsidRPr="007B61EE" w:rsidRDefault="007B61EE" w:rsidP="007B61EE">
                        <w:pPr>
                          <w:spacing w:after="0" w:line="240" w:lineRule="auto"/>
                          <w:rPr>
                            <w:rFonts w:ascii="Verdana" w:eastAsia="Times New Roman" w:hAnsi="Verdana" w:cs="Times New Roman"/>
                            <w:sz w:val="20"/>
                            <w:szCs w:val="20"/>
                            <w:lang w:val="es-ES" w:eastAsia="es-ES"/>
                          </w:rPr>
                        </w:pPr>
                      </w:p>
                      <w:p w:rsidR="0039383B" w:rsidRPr="0039383B" w:rsidRDefault="007B61EE" w:rsidP="007B61EE">
                        <w:pPr>
                          <w:spacing w:after="0" w:line="240" w:lineRule="auto"/>
                          <w:rPr>
                            <w:rFonts w:ascii="Times New Roman" w:eastAsia="Times New Roman" w:hAnsi="Times New Roman" w:cs="Times New Roman"/>
                            <w:sz w:val="24"/>
                            <w:szCs w:val="24"/>
                            <w:lang w:val="es-ES" w:eastAsia="es-ES"/>
                          </w:rPr>
                        </w:pPr>
                        <w:r w:rsidRPr="007B61EE">
                          <w:rPr>
                            <w:rFonts w:ascii="Verdana" w:eastAsia="Times New Roman" w:hAnsi="Verdana" w:cs="Times New Roman"/>
                            <w:sz w:val="20"/>
                            <w:szCs w:val="20"/>
                            <w:lang w:val="es-ES" w:eastAsia="es-ES"/>
                          </w:rPr>
                          <w:lastRenderedPageBreak/>
                          <w:t>Coordinadores</w:t>
                        </w:r>
                        <w:r w:rsidR="0039383B" w:rsidRPr="0039383B">
                          <w:rPr>
                            <w:rFonts w:ascii="Verdana" w:eastAsia="Times New Roman" w:hAnsi="Verdana" w:cs="Times New Roman"/>
                            <w:sz w:val="20"/>
                            <w:szCs w:val="20"/>
                            <w:lang w:val="es-ES" w:eastAsia="es-ES"/>
                          </w:rPr>
                          <w:br/>
                          <w:t> </w:t>
                        </w:r>
                      </w:p>
                    </w:tc>
                    <w:tc>
                      <w:tcPr>
                        <w:tcW w:w="750" w:type="pct"/>
                        <w:tcBorders>
                          <w:top w:val="outset" w:sz="6" w:space="0" w:color="auto"/>
                          <w:left w:val="outset" w:sz="6" w:space="0" w:color="auto"/>
                          <w:bottom w:val="outset" w:sz="6" w:space="0" w:color="auto"/>
                          <w:right w:val="outset" w:sz="6" w:space="0" w:color="auto"/>
                        </w:tcBorders>
                        <w:hideMark/>
                      </w:tcPr>
                      <w:p w:rsidR="0039383B" w:rsidRPr="0039383B" w:rsidRDefault="00E91B51" w:rsidP="00F6731E">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lastRenderedPageBreak/>
                          <w:t xml:space="preserve">Registro </w:t>
                        </w:r>
                        <w:r w:rsidR="00443DDF">
                          <w:rPr>
                            <w:rFonts w:ascii="Verdana" w:eastAsia="Times New Roman" w:hAnsi="Verdana" w:cs="Times New Roman"/>
                            <w:sz w:val="20"/>
                            <w:szCs w:val="20"/>
                            <w:lang w:val="es-ES" w:eastAsia="es-ES"/>
                          </w:rPr>
                          <w:t xml:space="preserve">Matriz </w:t>
                        </w:r>
                        <w:r w:rsidR="00F6731E">
                          <w:rPr>
                            <w:rFonts w:ascii="Verdana" w:eastAsia="Times New Roman" w:hAnsi="Verdana" w:cs="Times New Roman"/>
                            <w:sz w:val="20"/>
                            <w:szCs w:val="20"/>
                            <w:lang w:val="es-ES" w:eastAsia="es-ES"/>
                          </w:rPr>
                          <w:t>IPEVRIC</w:t>
                        </w:r>
                      </w:p>
                    </w:tc>
                  </w:tr>
                </w:tbl>
                <w:p w:rsidR="0039383B" w:rsidRPr="0039383B" w:rsidRDefault="0039383B" w:rsidP="0039383B">
                  <w:pPr>
                    <w:spacing w:after="0" w:line="240" w:lineRule="auto"/>
                    <w:jc w:val="center"/>
                    <w:rPr>
                      <w:rFonts w:ascii="Times New Roman" w:eastAsia="Times New Roman" w:hAnsi="Times New Roman" w:cs="Times New Roman"/>
                      <w:sz w:val="24"/>
                      <w:szCs w:val="24"/>
                      <w:lang w:val="es-ES" w:eastAsia="es-ES"/>
                    </w:rPr>
                  </w:pPr>
                </w:p>
              </w:tc>
            </w:tr>
          </w:tbl>
          <w:p w:rsidR="0039383B" w:rsidRDefault="0039383B" w:rsidP="0039383B">
            <w:pPr>
              <w:spacing w:after="0" w:line="240" w:lineRule="auto"/>
              <w:rPr>
                <w:rFonts w:ascii="Verdana" w:eastAsia="Times New Roman" w:hAnsi="Verdana" w:cs="Times New Roman"/>
                <w:color w:val="000000"/>
                <w:sz w:val="20"/>
                <w:szCs w:val="20"/>
                <w:lang w:val="es-ES" w:eastAsia="es-ES"/>
              </w:rPr>
            </w:pPr>
          </w:p>
          <w:p w:rsidR="0011652E" w:rsidRDefault="0011652E" w:rsidP="0039383B">
            <w:pPr>
              <w:spacing w:after="0" w:line="240" w:lineRule="auto"/>
              <w:rPr>
                <w:rFonts w:ascii="Verdana" w:eastAsia="Times New Roman" w:hAnsi="Verdana" w:cs="Times New Roman"/>
                <w:color w:val="000000"/>
                <w:sz w:val="20"/>
                <w:szCs w:val="20"/>
                <w:lang w:val="es-ES" w:eastAsia="es-ES"/>
              </w:rPr>
            </w:pPr>
          </w:p>
          <w:p w:rsidR="0011652E" w:rsidRPr="0039383B" w:rsidRDefault="0011652E" w:rsidP="0039383B">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20"/>
              <w:gridCol w:w="39"/>
              <w:gridCol w:w="19"/>
              <w:gridCol w:w="8336"/>
            </w:tblGrid>
            <w:tr w:rsidR="0039383B"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078B319" wp14:editId="617BBBB8">
                            <wp:extent cx="12700" cy="12700"/>
                            <wp:effectExtent l="0" t="0" r="0" b="0"/>
                            <wp:docPr id="62" name="AutoShape 10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2CB51" id="AutoShape 107"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L3QIAAPc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Cto/vL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62DD6293" wp14:editId="621B8E59">
                            <wp:extent cx="25400" cy="25400"/>
                            <wp:effectExtent l="0" t="0" r="0" b="0"/>
                            <wp:docPr id="61" name="AutoShape 10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DAAA8" id="AutoShape 108"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U+3QIAAPc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D0T5U+3QIAAPc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5630CA37" wp14:editId="28CA90AD">
                            <wp:extent cx="12700" cy="12700"/>
                            <wp:effectExtent l="0" t="0" r="0" b="0"/>
                            <wp:docPr id="60" name="AutoShape 10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A236C" id="AutoShape 109"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ns3QIAAPc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BvwKns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0" w:type="auto"/>
                  <w:hideMark/>
                </w:tcPr>
                <w:tbl>
                  <w:tblPr>
                    <w:tblW w:w="8511"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41"/>
                    <w:gridCol w:w="3195"/>
                    <w:gridCol w:w="1850"/>
                    <w:gridCol w:w="1925"/>
                  </w:tblGrid>
                  <w:tr w:rsidR="00BA388B" w:rsidRPr="0039383B" w:rsidTr="00A2757B">
                    <w:trPr>
                      <w:tblCellSpacing w:w="0" w:type="dxa"/>
                      <w:jc w:val="center"/>
                    </w:trPr>
                    <w:tc>
                      <w:tcPr>
                        <w:tcW w:w="905" w:type="pct"/>
                        <w:tcBorders>
                          <w:top w:val="outset" w:sz="6" w:space="0" w:color="auto"/>
                          <w:left w:val="outset" w:sz="6" w:space="0" w:color="auto"/>
                          <w:bottom w:val="outset" w:sz="6" w:space="0" w:color="auto"/>
                          <w:right w:val="outset" w:sz="6" w:space="0" w:color="auto"/>
                        </w:tcBorders>
                        <w:hideMark/>
                      </w:tcPr>
                      <w:p w:rsidR="00104ABB" w:rsidRDefault="0039383B" w:rsidP="00205CD5">
                        <w:pPr>
                          <w:spacing w:after="0" w:line="240" w:lineRule="auto"/>
                          <w:rPr>
                            <w:rFonts w:ascii="Verdana" w:eastAsia="Times New Roman" w:hAnsi="Verdana" w:cs="Times New Roman"/>
                            <w:b/>
                            <w:bCs/>
                            <w:sz w:val="20"/>
                            <w:szCs w:val="20"/>
                            <w:lang w:val="es-ES" w:eastAsia="es-ES"/>
                          </w:rPr>
                        </w:pPr>
                        <w:r w:rsidRPr="0039383B">
                          <w:rPr>
                            <w:rFonts w:ascii="Verdana" w:eastAsia="Times New Roman" w:hAnsi="Verdana" w:cs="Times New Roman"/>
                            <w:b/>
                            <w:bCs/>
                            <w:sz w:val="20"/>
                            <w:szCs w:val="20"/>
                            <w:lang w:val="es-ES" w:eastAsia="es-ES"/>
                          </w:rPr>
                          <w:t xml:space="preserve">3. </w:t>
                        </w:r>
                        <w:r w:rsidR="00880D1E" w:rsidRPr="00D11B9E">
                          <w:rPr>
                            <w:rFonts w:ascii="Verdana" w:eastAsia="Times New Roman" w:hAnsi="Verdana" w:cs="Times New Roman"/>
                            <w:b/>
                            <w:bCs/>
                            <w:sz w:val="20"/>
                            <w:szCs w:val="20"/>
                            <w:lang w:val="es-ES" w:eastAsia="es-ES"/>
                          </w:rPr>
                          <w:t xml:space="preserve">Evaluación </w:t>
                        </w:r>
                      </w:p>
                      <w:p w:rsidR="0039383B" w:rsidRPr="0039383B" w:rsidRDefault="00104ABB" w:rsidP="00DA4585">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b/>
                            <w:bCs/>
                            <w:sz w:val="20"/>
                            <w:szCs w:val="20"/>
                            <w:lang w:val="es-ES" w:eastAsia="es-ES"/>
                          </w:rPr>
                          <w:t xml:space="preserve">del </w:t>
                        </w:r>
                        <w:r w:rsidR="00D6328C" w:rsidRPr="00D11B9E">
                          <w:rPr>
                            <w:rFonts w:ascii="Verdana" w:eastAsia="Times New Roman" w:hAnsi="Verdana" w:cs="Times New Roman"/>
                            <w:b/>
                            <w:bCs/>
                            <w:sz w:val="20"/>
                            <w:szCs w:val="20"/>
                            <w:lang w:val="es-ES" w:eastAsia="es-ES"/>
                          </w:rPr>
                          <w:t>riesgo.</w:t>
                        </w:r>
                        <w:r w:rsidR="0039383B" w:rsidRPr="0039383B">
                          <w:rPr>
                            <w:rFonts w:ascii="Verdana" w:eastAsia="Times New Roman" w:hAnsi="Verdana" w:cs="Times New Roman"/>
                            <w:b/>
                            <w:bCs/>
                            <w:sz w:val="20"/>
                            <w:szCs w:val="20"/>
                            <w:lang w:val="es-ES" w:eastAsia="es-ES"/>
                          </w:rPr>
                          <w:t> </w:t>
                        </w:r>
                      </w:p>
                    </w:tc>
                    <w:tc>
                      <w:tcPr>
                        <w:tcW w:w="1877" w:type="pct"/>
                        <w:tcBorders>
                          <w:top w:val="outset" w:sz="6" w:space="0" w:color="auto"/>
                          <w:left w:val="outset" w:sz="6" w:space="0" w:color="auto"/>
                          <w:bottom w:val="outset" w:sz="6" w:space="0" w:color="auto"/>
                          <w:right w:val="outset" w:sz="6" w:space="0" w:color="auto"/>
                        </w:tcBorders>
                        <w:hideMark/>
                      </w:tcPr>
                      <w:p w:rsidR="0011652E" w:rsidRDefault="000B45E2" w:rsidP="00AC3A25">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La</w:t>
                        </w:r>
                        <w:r w:rsidRPr="000B45E2">
                          <w:rPr>
                            <w:rFonts w:ascii="Verdana" w:eastAsia="Times New Roman" w:hAnsi="Verdana" w:cs="Times New Roman"/>
                            <w:sz w:val="20"/>
                            <w:szCs w:val="20"/>
                            <w:lang w:val="es-ES" w:eastAsia="es-ES"/>
                          </w:rPr>
                          <w:t xml:space="preserve"> evaluación del riesgo se </w:t>
                        </w:r>
                        <w:r>
                          <w:rPr>
                            <w:rFonts w:ascii="Verdana" w:eastAsia="Times New Roman" w:hAnsi="Verdana" w:cs="Times New Roman"/>
                            <w:sz w:val="20"/>
                            <w:szCs w:val="20"/>
                            <w:lang w:val="es-ES" w:eastAsia="es-ES"/>
                          </w:rPr>
                          <w:t xml:space="preserve">hace </w:t>
                        </w:r>
                        <w:r w:rsidRPr="000B45E2">
                          <w:rPr>
                            <w:rFonts w:ascii="Verdana" w:eastAsia="Times New Roman" w:hAnsi="Verdana" w:cs="Times New Roman"/>
                            <w:sz w:val="20"/>
                            <w:szCs w:val="20"/>
                            <w:lang w:val="es-ES" w:eastAsia="es-ES"/>
                          </w:rPr>
                          <w:t>cruza</w:t>
                        </w:r>
                        <w:r>
                          <w:rPr>
                            <w:rFonts w:ascii="Verdana" w:eastAsia="Times New Roman" w:hAnsi="Verdana" w:cs="Times New Roman"/>
                            <w:sz w:val="20"/>
                            <w:szCs w:val="20"/>
                            <w:lang w:val="es-ES" w:eastAsia="es-ES"/>
                          </w:rPr>
                          <w:t>ndo</w:t>
                        </w:r>
                        <w:r w:rsidRPr="000B45E2">
                          <w:rPr>
                            <w:rFonts w:ascii="Verdana" w:eastAsia="Times New Roman" w:hAnsi="Verdana" w:cs="Times New Roman"/>
                            <w:sz w:val="20"/>
                            <w:szCs w:val="20"/>
                            <w:lang w:val="es-ES" w:eastAsia="es-ES"/>
                          </w:rPr>
                          <w:t xml:space="preserve"> la probabilidad por la</w:t>
                        </w:r>
                        <w:r w:rsidR="00AC3A25">
                          <w:rPr>
                            <w:rFonts w:ascii="Verdana" w:eastAsia="Times New Roman" w:hAnsi="Verdana" w:cs="Times New Roman"/>
                            <w:sz w:val="20"/>
                            <w:szCs w:val="20"/>
                            <w:lang w:val="es-ES" w:eastAsia="es-ES"/>
                          </w:rPr>
                          <w:t>s</w:t>
                        </w:r>
                        <w:r w:rsidRPr="000B45E2">
                          <w:rPr>
                            <w:rFonts w:ascii="Verdana" w:eastAsia="Times New Roman" w:hAnsi="Verdana" w:cs="Times New Roman"/>
                            <w:sz w:val="20"/>
                            <w:szCs w:val="20"/>
                            <w:lang w:val="es-ES" w:eastAsia="es-ES"/>
                          </w:rPr>
                          <w:t xml:space="preserve"> consecuencia</w:t>
                        </w:r>
                        <w:r w:rsidR="00AC3A25">
                          <w:rPr>
                            <w:rFonts w:ascii="Verdana" w:eastAsia="Times New Roman" w:hAnsi="Verdana" w:cs="Times New Roman"/>
                            <w:sz w:val="20"/>
                            <w:szCs w:val="20"/>
                            <w:lang w:val="es-ES" w:eastAsia="es-ES"/>
                          </w:rPr>
                          <w:t>s</w:t>
                        </w:r>
                        <w:r w:rsidRPr="000B45E2">
                          <w:rPr>
                            <w:rFonts w:ascii="Verdana" w:eastAsia="Times New Roman" w:hAnsi="Verdana" w:cs="Times New Roman"/>
                            <w:sz w:val="20"/>
                            <w:szCs w:val="20"/>
                            <w:lang w:val="es-ES" w:eastAsia="es-ES"/>
                          </w:rPr>
                          <w:t xml:space="preserve"> de </w:t>
                        </w:r>
                        <w:r w:rsidR="00CB4B84">
                          <w:rPr>
                            <w:rFonts w:ascii="Verdana" w:eastAsia="Times New Roman" w:hAnsi="Verdana" w:cs="Times New Roman"/>
                            <w:sz w:val="20"/>
                            <w:szCs w:val="20"/>
                            <w:lang w:val="es-ES" w:eastAsia="es-ES"/>
                          </w:rPr>
                          <w:t xml:space="preserve">cada uno de </w:t>
                        </w:r>
                        <w:r w:rsidRPr="000B45E2">
                          <w:rPr>
                            <w:rFonts w:ascii="Verdana" w:eastAsia="Times New Roman" w:hAnsi="Verdana" w:cs="Times New Roman"/>
                            <w:sz w:val="20"/>
                            <w:szCs w:val="20"/>
                            <w:lang w:val="es-ES" w:eastAsia="es-ES"/>
                          </w:rPr>
                          <w:t>los peligros identificados.</w:t>
                        </w:r>
                        <w:r>
                          <w:rPr>
                            <w:rFonts w:ascii="Verdana" w:eastAsia="Times New Roman" w:hAnsi="Verdana" w:cs="Times New Roman"/>
                            <w:sz w:val="20"/>
                            <w:szCs w:val="20"/>
                            <w:lang w:val="es-ES" w:eastAsia="es-ES"/>
                          </w:rPr>
                          <w:t xml:space="preserve"> </w:t>
                        </w:r>
                        <w:r w:rsidR="00205CD5">
                          <w:rPr>
                            <w:rFonts w:ascii="Verdana" w:eastAsia="Times New Roman" w:hAnsi="Verdana" w:cs="Times New Roman"/>
                            <w:sz w:val="20"/>
                            <w:szCs w:val="20"/>
                            <w:lang w:val="es-ES" w:eastAsia="es-ES"/>
                          </w:rPr>
                          <w:t xml:space="preserve">Referirse en el glosario a </w:t>
                        </w:r>
                        <w:r w:rsidR="00E86C35">
                          <w:rPr>
                            <w:rFonts w:ascii="Verdana" w:eastAsia="Times New Roman" w:hAnsi="Verdana" w:cs="Times New Roman"/>
                            <w:sz w:val="20"/>
                            <w:szCs w:val="20"/>
                            <w:lang w:val="es-ES" w:eastAsia="es-ES"/>
                          </w:rPr>
                          <w:t xml:space="preserve">probabilidad </w:t>
                        </w:r>
                        <w:r w:rsidR="00DA4585">
                          <w:rPr>
                            <w:rFonts w:ascii="Verdana" w:eastAsia="Times New Roman" w:hAnsi="Verdana" w:cs="Times New Roman"/>
                            <w:sz w:val="20"/>
                            <w:szCs w:val="20"/>
                            <w:lang w:val="es-ES" w:eastAsia="es-ES"/>
                          </w:rPr>
                          <w:t>–</w:t>
                        </w:r>
                        <w:r w:rsidR="00E86C35">
                          <w:rPr>
                            <w:rFonts w:ascii="Verdana" w:eastAsia="Times New Roman" w:hAnsi="Verdana" w:cs="Times New Roman"/>
                            <w:sz w:val="20"/>
                            <w:szCs w:val="20"/>
                            <w:lang w:val="es-ES" w:eastAsia="es-ES"/>
                          </w:rPr>
                          <w:t xml:space="preserve"> consecuencias</w:t>
                        </w:r>
                        <w:r w:rsidR="00DA4585">
                          <w:rPr>
                            <w:rFonts w:ascii="Verdana" w:eastAsia="Times New Roman" w:hAnsi="Verdana" w:cs="Times New Roman"/>
                            <w:sz w:val="20"/>
                            <w:szCs w:val="20"/>
                            <w:lang w:val="es-ES" w:eastAsia="es-ES"/>
                          </w:rPr>
                          <w:t xml:space="preserve"> y evaluación del riesgo</w:t>
                        </w:r>
                        <w:r w:rsidR="00E86C35">
                          <w:rPr>
                            <w:rFonts w:ascii="Verdana" w:eastAsia="Times New Roman" w:hAnsi="Verdana" w:cs="Times New Roman"/>
                            <w:sz w:val="20"/>
                            <w:szCs w:val="20"/>
                            <w:lang w:val="es-ES" w:eastAsia="es-ES"/>
                          </w:rPr>
                          <w:t xml:space="preserve">. </w:t>
                        </w:r>
                      </w:p>
                      <w:p w:rsidR="00E74734" w:rsidRPr="00104ABB" w:rsidRDefault="00E86C35" w:rsidP="00AC3A25">
                        <w:pPr>
                          <w:spacing w:after="0" w:line="240" w:lineRule="auto"/>
                          <w:rPr>
                            <w:rFonts w:ascii="Verdana" w:eastAsia="Times New Roman" w:hAnsi="Verdana" w:cs="Times New Roman"/>
                            <w:sz w:val="20"/>
                            <w:szCs w:val="20"/>
                            <w:lang w:val="es-ES" w:eastAsia="es-ES"/>
                          </w:rPr>
                        </w:pPr>
                        <w:r w:rsidRPr="00E86C35">
                          <w:rPr>
                            <w:rFonts w:ascii="Verdana" w:eastAsia="Times New Roman" w:hAnsi="Verdana" w:cs="Times New Roman"/>
                            <w:sz w:val="20"/>
                            <w:szCs w:val="20"/>
                            <w:lang w:val="es-ES" w:eastAsia="es-ES"/>
                          </w:rPr>
                          <w:t>Registre</w:t>
                        </w:r>
                        <w:r>
                          <w:rPr>
                            <w:rFonts w:ascii="Verdana" w:eastAsia="Times New Roman" w:hAnsi="Verdana" w:cs="Times New Roman"/>
                            <w:sz w:val="20"/>
                            <w:szCs w:val="20"/>
                            <w:lang w:val="es-ES" w:eastAsia="es-ES"/>
                          </w:rPr>
                          <w:t xml:space="preserve"> los niveles de probabilidad </w:t>
                        </w:r>
                        <w:r w:rsidR="00AC3A25">
                          <w:rPr>
                            <w:rFonts w:ascii="Verdana" w:eastAsia="Times New Roman" w:hAnsi="Verdana" w:cs="Times New Roman"/>
                            <w:sz w:val="20"/>
                            <w:szCs w:val="20"/>
                            <w:lang w:val="es-ES" w:eastAsia="es-ES"/>
                          </w:rPr>
                          <w:t xml:space="preserve">(baja – media – alta) </w:t>
                        </w:r>
                        <w:r>
                          <w:rPr>
                            <w:rFonts w:ascii="Verdana" w:eastAsia="Times New Roman" w:hAnsi="Verdana" w:cs="Times New Roman"/>
                            <w:sz w:val="20"/>
                            <w:szCs w:val="20"/>
                            <w:lang w:val="es-ES" w:eastAsia="es-ES"/>
                          </w:rPr>
                          <w:t xml:space="preserve">y </w:t>
                        </w:r>
                        <w:r w:rsidR="00DA4585">
                          <w:rPr>
                            <w:rFonts w:ascii="Verdana" w:eastAsia="Times New Roman" w:hAnsi="Verdana" w:cs="Times New Roman"/>
                            <w:sz w:val="20"/>
                            <w:szCs w:val="20"/>
                            <w:lang w:val="es-ES" w:eastAsia="es-ES"/>
                          </w:rPr>
                          <w:t>las</w:t>
                        </w:r>
                        <w:r>
                          <w:rPr>
                            <w:rFonts w:ascii="Verdana" w:eastAsia="Times New Roman" w:hAnsi="Verdana" w:cs="Times New Roman"/>
                            <w:sz w:val="20"/>
                            <w:szCs w:val="20"/>
                            <w:lang w:val="es-ES" w:eastAsia="es-ES"/>
                          </w:rPr>
                          <w:t xml:space="preserve"> consecuencia</w:t>
                        </w:r>
                        <w:r w:rsidR="00DA4585">
                          <w:rPr>
                            <w:rFonts w:ascii="Verdana" w:eastAsia="Times New Roman" w:hAnsi="Verdana" w:cs="Times New Roman"/>
                            <w:sz w:val="20"/>
                            <w:szCs w:val="20"/>
                            <w:lang w:val="es-ES" w:eastAsia="es-ES"/>
                          </w:rPr>
                          <w:t xml:space="preserve">s </w:t>
                        </w:r>
                        <w:r w:rsidR="00AC3A25">
                          <w:rPr>
                            <w:rFonts w:ascii="Verdana" w:eastAsia="Times New Roman" w:hAnsi="Verdana" w:cs="Times New Roman"/>
                            <w:sz w:val="20"/>
                            <w:szCs w:val="20"/>
                            <w:lang w:val="es-ES" w:eastAsia="es-ES"/>
                          </w:rPr>
                          <w:t>(ligeramente dañino -d</w:t>
                        </w:r>
                        <w:r w:rsidR="00AC3A25" w:rsidRPr="00AC3A25">
                          <w:rPr>
                            <w:rFonts w:ascii="Verdana" w:eastAsia="Times New Roman" w:hAnsi="Verdana" w:cs="Times New Roman"/>
                            <w:sz w:val="20"/>
                            <w:szCs w:val="20"/>
                            <w:lang w:val="es-ES" w:eastAsia="es-ES"/>
                          </w:rPr>
                          <w:t>añino</w:t>
                        </w:r>
                        <w:r w:rsidR="00AC3A25">
                          <w:rPr>
                            <w:rFonts w:ascii="Verdana" w:eastAsia="Times New Roman" w:hAnsi="Verdana" w:cs="Times New Roman"/>
                            <w:sz w:val="20"/>
                            <w:szCs w:val="20"/>
                            <w:lang w:val="es-ES" w:eastAsia="es-ES"/>
                          </w:rPr>
                          <w:t xml:space="preserve"> - extremadamente d</w:t>
                        </w:r>
                        <w:r w:rsidR="00AC3A25" w:rsidRPr="00AC3A25">
                          <w:rPr>
                            <w:rFonts w:ascii="Verdana" w:eastAsia="Times New Roman" w:hAnsi="Verdana" w:cs="Times New Roman"/>
                            <w:sz w:val="20"/>
                            <w:szCs w:val="20"/>
                            <w:lang w:val="es-ES" w:eastAsia="es-ES"/>
                          </w:rPr>
                          <w:t>añino</w:t>
                        </w:r>
                        <w:r w:rsidR="00AC3A25">
                          <w:rPr>
                            <w:rFonts w:ascii="Verdana" w:eastAsia="Times New Roman" w:hAnsi="Verdana" w:cs="Times New Roman"/>
                            <w:sz w:val="20"/>
                            <w:szCs w:val="20"/>
                            <w:lang w:val="es-ES" w:eastAsia="es-ES"/>
                          </w:rPr>
                          <w:t xml:space="preserve">), </w:t>
                        </w:r>
                        <w:r w:rsidR="00DA4585">
                          <w:rPr>
                            <w:rFonts w:ascii="Verdana" w:eastAsia="Times New Roman" w:hAnsi="Verdana" w:cs="Times New Roman"/>
                            <w:sz w:val="20"/>
                            <w:szCs w:val="20"/>
                            <w:lang w:val="es-ES" w:eastAsia="es-ES"/>
                          </w:rPr>
                          <w:t>determinada</w:t>
                        </w:r>
                        <w:r w:rsidR="003F5443">
                          <w:rPr>
                            <w:rFonts w:ascii="Verdana" w:eastAsia="Times New Roman" w:hAnsi="Verdana" w:cs="Times New Roman"/>
                            <w:sz w:val="20"/>
                            <w:szCs w:val="20"/>
                            <w:lang w:val="es-ES" w:eastAsia="es-ES"/>
                          </w:rPr>
                          <w:t>s</w:t>
                        </w:r>
                        <w:r w:rsidR="00AC3A25">
                          <w:rPr>
                            <w:rFonts w:ascii="Verdana" w:eastAsia="Times New Roman" w:hAnsi="Verdana" w:cs="Times New Roman"/>
                            <w:sz w:val="20"/>
                            <w:szCs w:val="20"/>
                            <w:lang w:val="es-ES" w:eastAsia="es-ES"/>
                          </w:rPr>
                          <w:t xml:space="preserve"> para cada peligro</w:t>
                        </w:r>
                        <w:r w:rsidR="00F6731E">
                          <w:rPr>
                            <w:rFonts w:ascii="Verdana" w:eastAsia="Times New Roman" w:hAnsi="Verdana" w:cs="Times New Roman"/>
                            <w:sz w:val="20"/>
                            <w:szCs w:val="20"/>
                            <w:lang w:val="es-ES" w:eastAsia="es-ES"/>
                          </w:rPr>
                          <w:t xml:space="preserve"> en el formato </w:t>
                        </w:r>
                        <w:r w:rsidR="00443DDF">
                          <w:rPr>
                            <w:rFonts w:ascii="Verdana" w:eastAsia="Times New Roman" w:hAnsi="Verdana" w:cs="Times New Roman"/>
                            <w:sz w:val="20"/>
                            <w:szCs w:val="20"/>
                            <w:lang w:val="es-ES" w:eastAsia="es-ES"/>
                          </w:rPr>
                          <w:t>Matriz</w:t>
                        </w:r>
                        <w:r w:rsidR="00443DDF">
                          <w:rPr>
                            <w:rFonts w:ascii="Verdana" w:eastAsia="Times New Roman" w:hAnsi="Verdana" w:cs="Times New Roman"/>
                            <w:sz w:val="20"/>
                            <w:szCs w:val="20"/>
                            <w:lang w:val="es-ES" w:eastAsia="es-ES"/>
                          </w:rPr>
                          <w:t xml:space="preserve"> </w:t>
                        </w:r>
                        <w:r w:rsidR="00F6731E">
                          <w:rPr>
                            <w:rFonts w:ascii="Verdana" w:eastAsia="Times New Roman" w:hAnsi="Verdana" w:cs="Times New Roman"/>
                            <w:sz w:val="20"/>
                            <w:szCs w:val="20"/>
                            <w:lang w:val="es-ES" w:eastAsia="es-ES"/>
                          </w:rPr>
                          <w:t>IPEVRIC</w:t>
                        </w:r>
                      </w:p>
                    </w:tc>
                    <w:tc>
                      <w:tcPr>
                        <w:tcW w:w="1087" w:type="pct"/>
                        <w:tcBorders>
                          <w:top w:val="outset" w:sz="6" w:space="0" w:color="auto"/>
                          <w:left w:val="outset" w:sz="6" w:space="0" w:color="auto"/>
                          <w:bottom w:val="outset" w:sz="6" w:space="0" w:color="auto"/>
                          <w:right w:val="outset" w:sz="6" w:space="0" w:color="auto"/>
                        </w:tcBorders>
                        <w:hideMark/>
                      </w:tcPr>
                      <w:p w:rsidR="0039383B" w:rsidRPr="0039383B" w:rsidRDefault="0039383B" w:rsidP="00E91B51">
                        <w:pPr>
                          <w:spacing w:after="0" w:line="240" w:lineRule="auto"/>
                          <w:rPr>
                            <w:rFonts w:ascii="Times New Roman" w:eastAsia="Times New Roman" w:hAnsi="Times New Roman" w:cs="Times New Roman"/>
                            <w:sz w:val="24"/>
                            <w:szCs w:val="24"/>
                            <w:lang w:val="es-ES" w:eastAsia="es-ES"/>
                          </w:rPr>
                        </w:pPr>
                        <w:r w:rsidRPr="0039383B">
                          <w:rPr>
                            <w:rFonts w:ascii="Verdana" w:eastAsia="Times New Roman" w:hAnsi="Verdana" w:cs="Times New Roman"/>
                            <w:sz w:val="20"/>
                            <w:szCs w:val="20"/>
                            <w:lang w:val="es-ES" w:eastAsia="es-ES"/>
                          </w:rPr>
                          <w:t>Jefes de departamento</w:t>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t>Coordinadores </w:t>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r>
                        <w:r w:rsidRPr="0039383B">
                          <w:rPr>
                            <w:rFonts w:ascii="Verdana" w:eastAsia="Times New Roman" w:hAnsi="Verdana" w:cs="Times New Roman"/>
                            <w:sz w:val="20"/>
                            <w:szCs w:val="20"/>
                            <w:lang w:val="es-ES" w:eastAsia="es-ES"/>
                          </w:rPr>
                          <w:br/>
                          <w:t> </w:t>
                        </w:r>
                      </w:p>
                    </w:tc>
                    <w:tc>
                      <w:tcPr>
                        <w:tcW w:w="1131" w:type="pct"/>
                        <w:tcBorders>
                          <w:top w:val="outset" w:sz="6" w:space="0" w:color="auto"/>
                          <w:left w:val="outset" w:sz="6" w:space="0" w:color="auto"/>
                          <w:bottom w:val="outset" w:sz="6" w:space="0" w:color="auto"/>
                          <w:right w:val="outset" w:sz="6" w:space="0" w:color="auto"/>
                        </w:tcBorders>
                        <w:hideMark/>
                      </w:tcPr>
                      <w:p w:rsidR="0039383B" w:rsidRPr="0039383B" w:rsidRDefault="00F6731E" w:rsidP="0039383B">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t xml:space="preserve">Registro </w:t>
                        </w:r>
                        <w:r w:rsidR="00443DDF">
                          <w:rPr>
                            <w:rFonts w:ascii="Verdana" w:eastAsia="Times New Roman" w:hAnsi="Verdana" w:cs="Times New Roman"/>
                            <w:sz w:val="20"/>
                            <w:szCs w:val="20"/>
                            <w:lang w:val="es-ES" w:eastAsia="es-ES"/>
                          </w:rPr>
                          <w:t>Matriz</w:t>
                        </w:r>
                        <w:r w:rsidR="00443DDF">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IPEVRIC</w:t>
                        </w:r>
                      </w:p>
                    </w:tc>
                  </w:tr>
                </w:tbl>
                <w:p w:rsidR="0039383B" w:rsidRPr="0039383B" w:rsidRDefault="0039383B" w:rsidP="0039383B">
                  <w:pPr>
                    <w:spacing w:after="0" w:line="240" w:lineRule="auto"/>
                    <w:jc w:val="center"/>
                    <w:rPr>
                      <w:rFonts w:ascii="Times New Roman" w:eastAsia="Times New Roman" w:hAnsi="Times New Roman" w:cs="Times New Roman"/>
                      <w:sz w:val="24"/>
                      <w:szCs w:val="24"/>
                      <w:lang w:val="es-ES" w:eastAsia="es-ES"/>
                    </w:rPr>
                  </w:pPr>
                </w:p>
              </w:tc>
            </w:tr>
          </w:tbl>
          <w:p w:rsidR="00CD0239" w:rsidRPr="0039383B" w:rsidRDefault="00CD0239" w:rsidP="0039383B">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19"/>
              <w:gridCol w:w="37"/>
              <w:gridCol w:w="19"/>
              <w:gridCol w:w="8339"/>
            </w:tblGrid>
            <w:tr w:rsidR="00C52F5A" w:rsidRPr="0039383B" w:rsidTr="0039383B">
              <w:trPr>
                <w:tblCellSpacing w:w="0" w:type="dxa"/>
              </w:trPr>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2163173" wp14:editId="5873F054">
                            <wp:extent cx="12700" cy="12700"/>
                            <wp:effectExtent l="0" t="0" r="0" b="0"/>
                            <wp:docPr id="59" name="AutoShape 11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7AD84" id="AutoShape 110"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gy3AIAAPc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" filled="f" stroked="f">
                            <o:lock v:ext="edit" aspectratio="t"/>
                            <w10:anchorlock/>
                          </v:rect>
                        </w:pict>
                      </mc:Fallback>
                    </mc:AlternateContent>
                  </w:r>
                </w:p>
              </w:tc>
              <w:tc>
                <w:tcPr>
                  <w:tcW w:w="30"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72D7A18D" wp14:editId="555D92A9">
                            <wp:extent cx="25400" cy="25400"/>
                            <wp:effectExtent l="0" t="0" r="0" b="0"/>
                            <wp:docPr id="58" name="AutoShape 11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3E10C" id="AutoShape 111" o:spid="_x0000_s1026" alt="http://isolucion.eafit.edu.co/ISOlucion/g/vacio1x1.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Tg3QIAAPc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" filled="f" stroked="f">
                            <o:lock v:ext="edit" aspectratio="t"/>
                            <w10:anchorlock/>
                          </v:rect>
                        </w:pict>
                      </mc:Fallback>
                    </mc:AlternateContent>
                  </w:r>
                </w:p>
              </w:tc>
              <w:tc>
                <w:tcPr>
                  <w:tcW w:w="75" w:type="dxa"/>
                  <w:hideMark/>
                </w:tcPr>
                <w:p w:rsidR="0039383B" w:rsidRPr="0039383B" w:rsidRDefault="0039383B" w:rsidP="0039383B">
                  <w:pPr>
                    <w:spacing w:after="0" w:line="240" w:lineRule="auto"/>
                    <w:rPr>
                      <w:rFonts w:ascii="Times New Roman" w:eastAsia="Times New Roman" w:hAnsi="Times New Roman" w:cs="Times New Roman"/>
                      <w:sz w:val="24"/>
                      <w:szCs w:val="24"/>
                      <w:lang w:val="es-ES" w:eastAsia="es-ES"/>
                    </w:rPr>
                  </w:pPr>
                  <w:r w:rsidRPr="0039383B">
                    <w:rPr>
                      <w:rFonts w:ascii="Times New Roman" w:eastAsia="Times New Roman" w:hAnsi="Times New Roman" w:cs="Times New Roman"/>
                      <w:noProof/>
                      <w:sz w:val="24"/>
                      <w:szCs w:val="24"/>
                      <w:lang w:eastAsia="es-CO"/>
                    </w:rPr>
                    <mc:AlternateContent>
                      <mc:Choice Requires="wps">
                        <w:drawing>
                          <wp:inline distT="0" distB="0" distL="0" distR="0" wp14:anchorId="01D041BA" wp14:editId="2D76385D">
                            <wp:extent cx="12700" cy="12700"/>
                            <wp:effectExtent l="0" t="0" r="0" b="0"/>
                            <wp:docPr id="56" name="AutoShape 11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4A4AE" id="AutoShape 112" o:spid="_x0000_s1026" alt="http://isolucion.eafit.edu.co/ISOlucion/g/vacio1x1.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4V3QIAAPc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" filled="f" stroked="f">
                            <o:lock v:ext="edit" aspectratio="t"/>
                            <w10:anchorlock/>
                          </v:rect>
                        </w:pict>
                      </mc:Fallback>
                    </mc:AlternateContent>
                  </w:r>
                </w:p>
              </w:tc>
              <w:tc>
                <w:tcPr>
                  <w:tcW w:w="0" w:type="auto"/>
                  <w:hideMark/>
                </w:tcPr>
                <w:tbl>
                  <w:tblPr>
                    <w:tblW w:w="881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70"/>
                    <w:gridCol w:w="2943"/>
                    <w:gridCol w:w="1779"/>
                    <w:gridCol w:w="1925"/>
                  </w:tblGrid>
                  <w:tr w:rsidR="00216A42" w:rsidRPr="0039383B" w:rsidTr="0003109F">
                    <w:trPr>
                      <w:tblCellSpacing w:w="0" w:type="dxa"/>
                      <w:jc w:val="center"/>
                    </w:trPr>
                    <w:tc>
                      <w:tcPr>
                        <w:tcW w:w="1231" w:type="pct"/>
                        <w:tcBorders>
                          <w:top w:val="outset" w:sz="6" w:space="0" w:color="auto"/>
                          <w:left w:val="outset" w:sz="6" w:space="0" w:color="auto"/>
                          <w:bottom w:val="outset" w:sz="6" w:space="0" w:color="auto"/>
                          <w:right w:val="outset" w:sz="6" w:space="0" w:color="auto"/>
                        </w:tcBorders>
                      </w:tcPr>
                      <w:p w:rsidR="00104ABB" w:rsidRDefault="006649DE" w:rsidP="00104ABB">
                        <w:pPr>
                          <w:spacing w:after="0" w:line="240" w:lineRule="auto"/>
                          <w:rPr>
                            <w:rFonts w:ascii="Verdana" w:eastAsia="Times New Roman" w:hAnsi="Verdana" w:cs="Times New Roman"/>
                            <w:b/>
                            <w:bCs/>
                            <w:sz w:val="20"/>
                            <w:szCs w:val="20"/>
                            <w:lang w:val="es-ES" w:eastAsia="es-ES"/>
                          </w:rPr>
                        </w:pPr>
                        <w:r>
                          <w:rPr>
                            <w:rFonts w:ascii="Verdana" w:eastAsia="Times New Roman" w:hAnsi="Verdana" w:cs="Times New Roman"/>
                            <w:b/>
                            <w:bCs/>
                            <w:sz w:val="20"/>
                            <w:szCs w:val="20"/>
                            <w:lang w:val="es-ES" w:eastAsia="es-ES"/>
                          </w:rPr>
                          <w:t>4</w:t>
                        </w:r>
                        <w:r w:rsidR="00104ABB" w:rsidRPr="00104ABB">
                          <w:rPr>
                            <w:rFonts w:ascii="Verdana" w:eastAsia="Times New Roman" w:hAnsi="Verdana" w:cs="Times New Roman"/>
                            <w:b/>
                            <w:bCs/>
                            <w:sz w:val="20"/>
                            <w:szCs w:val="20"/>
                            <w:lang w:val="es-ES" w:eastAsia="es-ES"/>
                          </w:rPr>
                          <w:t xml:space="preserve">. </w:t>
                        </w:r>
                        <w:r w:rsidR="00104ABB">
                          <w:rPr>
                            <w:rFonts w:ascii="Verdana" w:eastAsia="Times New Roman" w:hAnsi="Verdana" w:cs="Times New Roman"/>
                            <w:b/>
                            <w:bCs/>
                            <w:sz w:val="20"/>
                            <w:szCs w:val="20"/>
                            <w:lang w:val="es-ES" w:eastAsia="es-ES"/>
                          </w:rPr>
                          <w:t xml:space="preserve">Valoración </w:t>
                        </w:r>
                      </w:p>
                      <w:p w:rsidR="00104ABB" w:rsidRPr="0039383B" w:rsidRDefault="00104ABB" w:rsidP="00DA4585">
                        <w:pPr>
                          <w:spacing w:after="0" w:line="240" w:lineRule="auto"/>
                          <w:rPr>
                            <w:rFonts w:ascii="Verdana" w:eastAsia="Times New Roman" w:hAnsi="Verdana" w:cs="Times New Roman"/>
                            <w:b/>
                            <w:bCs/>
                            <w:sz w:val="20"/>
                            <w:szCs w:val="20"/>
                            <w:lang w:val="es-ES" w:eastAsia="es-ES"/>
                          </w:rPr>
                        </w:pPr>
                        <w:r>
                          <w:rPr>
                            <w:rFonts w:ascii="Verdana" w:eastAsia="Times New Roman" w:hAnsi="Verdana" w:cs="Times New Roman"/>
                            <w:b/>
                            <w:bCs/>
                            <w:sz w:val="20"/>
                            <w:szCs w:val="20"/>
                            <w:lang w:val="es-ES" w:eastAsia="es-ES"/>
                          </w:rPr>
                          <w:t>del</w:t>
                        </w:r>
                        <w:r w:rsidR="00DA4585">
                          <w:rPr>
                            <w:rFonts w:ascii="Verdana" w:eastAsia="Times New Roman" w:hAnsi="Verdana" w:cs="Times New Roman"/>
                            <w:b/>
                            <w:bCs/>
                            <w:sz w:val="20"/>
                            <w:szCs w:val="20"/>
                            <w:lang w:val="es-ES" w:eastAsia="es-ES"/>
                          </w:rPr>
                          <w:t xml:space="preserve"> riesgo.</w:t>
                        </w:r>
                      </w:p>
                    </w:tc>
                    <w:tc>
                      <w:tcPr>
                        <w:tcW w:w="1669" w:type="pct"/>
                        <w:tcBorders>
                          <w:top w:val="outset" w:sz="6" w:space="0" w:color="auto"/>
                          <w:left w:val="outset" w:sz="6" w:space="0" w:color="auto"/>
                          <w:bottom w:val="outset" w:sz="6" w:space="0" w:color="auto"/>
                          <w:right w:val="outset" w:sz="6" w:space="0" w:color="auto"/>
                        </w:tcBorders>
                      </w:tcPr>
                      <w:p w:rsidR="0003109F" w:rsidRDefault="00104ABB" w:rsidP="00104AB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Consiste en </w:t>
                        </w:r>
                        <w:r w:rsidRPr="00104ABB">
                          <w:rPr>
                            <w:rFonts w:ascii="Verdana" w:eastAsia="Times New Roman" w:hAnsi="Verdana" w:cs="Times New Roman"/>
                            <w:sz w:val="20"/>
                            <w:szCs w:val="20"/>
                            <w:lang w:val="es-ES" w:eastAsia="es-ES"/>
                          </w:rPr>
                          <w:t xml:space="preserve">cuantificar </w:t>
                        </w:r>
                        <w:r w:rsidR="003A1A4E">
                          <w:rPr>
                            <w:rFonts w:ascii="Verdana" w:eastAsia="Times New Roman" w:hAnsi="Verdana" w:cs="Times New Roman"/>
                            <w:sz w:val="20"/>
                            <w:szCs w:val="20"/>
                            <w:lang w:val="es-ES" w:eastAsia="es-ES"/>
                          </w:rPr>
                          <w:t>el</w:t>
                        </w:r>
                        <w:r w:rsidRPr="00104ABB">
                          <w:rPr>
                            <w:rFonts w:ascii="Verdana" w:eastAsia="Times New Roman" w:hAnsi="Verdana" w:cs="Times New Roman"/>
                            <w:sz w:val="20"/>
                            <w:szCs w:val="20"/>
                            <w:lang w:val="es-ES" w:eastAsia="es-ES"/>
                          </w:rPr>
                          <w:t xml:space="preserve"> </w:t>
                        </w:r>
                        <w:r w:rsidR="000E3FAF">
                          <w:rPr>
                            <w:rFonts w:ascii="Verdana" w:eastAsia="Times New Roman" w:hAnsi="Verdana" w:cs="Times New Roman"/>
                            <w:sz w:val="20"/>
                            <w:szCs w:val="20"/>
                            <w:lang w:val="es-ES" w:eastAsia="es-ES"/>
                          </w:rPr>
                          <w:t>riesgo de los peligros</w:t>
                        </w:r>
                        <w:r w:rsidRPr="00104ABB">
                          <w:rPr>
                            <w:rFonts w:ascii="Verdana" w:eastAsia="Times New Roman" w:hAnsi="Verdana" w:cs="Times New Roman"/>
                            <w:sz w:val="20"/>
                            <w:szCs w:val="20"/>
                            <w:lang w:val="es-ES" w:eastAsia="es-ES"/>
                          </w:rPr>
                          <w:t xml:space="preserve"> id</w:t>
                        </w:r>
                        <w:r>
                          <w:rPr>
                            <w:rFonts w:ascii="Verdana" w:eastAsia="Times New Roman" w:hAnsi="Verdana" w:cs="Times New Roman"/>
                            <w:sz w:val="20"/>
                            <w:szCs w:val="20"/>
                            <w:lang w:val="es-ES" w:eastAsia="es-ES"/>
                          </w:rPr>
                          <w:t xml:space="preserve">entificados, teniendo en cuenta </w:t>
                        </w:r>
                        <w:r w:rsidR="000E3FAF">
                          <w:rPr>
                            <w:rFonts w:ascii="Verdana" w:eastAsia="Times New Roman" w:hAnsi="Verdana" w:cs="Times New Roman"/>
                            <w:sz w:val="20"/>
                            <w:szCs w:val="20"/>
                            <w:lang w:val="es-ES" w:eastAsia="es-ES"/>
                          </w:rPr>
                          <w:t>e</w:t>
                        </w:r>
                        <w:r>
                          <w:rPr>
                            <w:rFonts w:ascii="Verdana" w:eastAsia="Times New Roman" w:hAnsi="Verdana" w:cs="Times New Roman"/>
                            <w:sz w:val="20"/>
                            <w:szCs w:val="20"/>
                            <w:lang w:val="es-ES" w:eastAsia="es-ES"/>
                          </w:rPr>
                          <w:t>l</w:t>
                        </w:r>
                        <w:r w:rsidR="000E3FAF">
                          <w:rPr>
                            <w:rFonts w:ascii="Verdana" w:eastAsia="Times New Roman" w:hAnsi="Verdana" w:cs="Times New Roman"/>
                            <w:sz w:val="20"/>
                            <w:szCs w:val="20"/>
                            <w:lang w:val="es-ES" w:eastAsia="es-ES"/>
                          </w:rPr>
                          <w:t xml:space="preserve"> resultado obtenido</w:t>
                        </w:r>
                        <w:r>
                          <w:rPr>
                            <w:rFonts w:ascii="Verdana" w:eastAsia="Times New Roman" w:hAnsi="Verdana" w:cs="Times New Roman"/>
                            <w:sz w:val="20"/>
                            <w:szCs w:val="20"/>
                            <w:lang w:val="es-ES" w:eastAsia="es-ES"/>
                          </w:rPr>
                          <w:t xml:space="preserve"> al cruzar los niveles de</w:t>
                        </w:r>
                        <w:r w:rsidR="003A1A4E">
                          <w:rPr>
                            <w:rFonts w:ascii="Verdana" w:eastAsia="Times New Roman" w:hAnsi="Verdana" w:cs="Times New Roman"/>
                            <w:sz w:val="20"/>
                            <w:szCs w:val="20"/>
                            <w:lang w:val="es-ES" w:eastAsia="es-ES"/>
                          </w:rPr>
                          <w:t xml:space="preserve"> probabilidad por </w:t>
                        </w:r>
                        <w:r w:rsidR="00A2757B">
                          <w:rPr>
                            <w:rFonts w:ascii="Verdana" w:eastAsia="Times New Roman" w:hAnsi="Verdana" w:cs="Times New Roman"/>
                            <w:sz w:val="20"/>
                            <w:szCs w:val="20"/>
                            <w:lang w:val="es-ES" w:eastAsia="es-ES"/>
                          </w:rPr>
                          <w:t xml:space="preserve">las </w:t>
                        </w:r>
                        <w:r w:rsidR="003A1A4E">
                          <w:rPr>
                            <w:rFonts w:ascii="Verdana" w:eastAsia="Times New Roman" w:hAnsi="Verdana" w:cs="Times New Roman"/>
                            <w:sz w:val="20"/>
                            <w:szCs w:val="20"/>
                            <w:lang w:val="es-ES" w:eastAsia="es-ES"/>
                          </w:rPr>
                          <w:t>consecuencia</w:t>
                        </w:r>
                        <w:r w:rsidR="00A2757B">
                          <w:rPr>
                            <w:rFonts w:ascii="Verdana" w:eastAsia="Times New Roman" w:hAnsi="Verdana" w:cs="Times New Roman"/>
                            <w:sz w:val="20"/>
                            <w:szCs w:val="20"/>
                            <w:lang w:val="es-ES" w:eastAsia="es-ES"/>
                          </w:rPr>
                          <w:t>s</w:t>
                        </w:r>
                        <w:r w:rsidR="003A1A4E">
                          <w:rPr>
                            <w:rFonts w:ascii="Verdana" w:eastAsia="Times New Roman" w:hAnsi="Verdana" w:cs="Times New Roman"/>
                            <w:sz w:val="20"/>
                            <w:szCs w:val="20"/>
                            <w:lang w:val="es-ES" w:eastAsia="es-ES"/>
                          </w:rPr>
                          <w:t xml:space="preserve">, es decir </w:t>
                        </w:r>
                        <w:r w:rsidR="0003109F">
                          <w:rPr>
                            <w:rFonts w:ascii="Verdana" w:eastAsia="Times New Roman" w:hAnsi="Verdana" w:cs="Times New Roman"/>
                            <w:sz w:val="20"/>
                            <w:szCs w:val="20"/>
                            <w:lang w:val="es-ES" w:eastAsia="es-ES"/>
                          </w:rPr>
                          <w:t>a</w:t>
                        </w:r>
                        <w:r w:rsidR="003A1A4E">
                          <w:rPr>
                            <w:rFonts w:ascii="Verdana" w:eastAsia="Times New Roman" w:hAnsi="Verdana" w:cs="Times New Roman"/>
                            <w:sz w:val="20"/>
                            <w:szCs w:val="20"/>
                            <w:lang w:val="es-ES" w:eastAsia="es-ES"/>
                          </w:rPr>
                          <w:t xml:space="preserve">l </w:t>
                        </w:r>
                        <w:r w:rsidR="0003109F">
                          <w:rPr>
                            <w:rFonts w:ascii="Verdana" w:eastAsia="Times New Roman" w:hAnsi="Verdana" w:cs="Times New Roman"/>
                            <w:sz w:val="20"/>
                            <w:szCs w:val="20"/>
                            <w:lang w:val="es-ES" w:eastAsia="es-ES"/>
                          </w:rPr>
                          <w:t xml:space="preserve">hacer la </w:t>
                        </w:r>
                        <w:r w:rsidR="00A2757B">
                          <w:rPr>
                            <w:rFonts w:ascii="Verdana" w:eastAsia="Times New Roman" w:hAnsi="Verdana" w:cs="Times New Roman"/>
                            <w:sz w:val="20"/>
                            <w:szCs w:val="20"/>
                            <w:lang w:val="es-ES" w:eastAsia="es-ES"/>
                          </w:rPr>
                          <w:t>evaluación</w:t>
                        </w:r>
                        <w:r w:rsidR="0011652E">
                          <w:rPr>
                            <w:rFonts w:ascii="Verdana" w:eastAsia="Times New Roman" w:hAnsi="Verdana" w:cs="Times New Roman"/>
                            <w:sz w:val="20"/>
                            <w:szCs w:val="20"/>
                            <w:lang w:val="es-ES" w:eastAsia="es-ES"/>
                          </w:rPr>
                          <w:t xml:space="preserve"> del riesgo.</w:t>
                        </w:r>
                      </w:p>
                      <w:p w:rsidR="0011652E" w:rsidRDefault="0011652E" w:rsidP="00104AB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Niveles de valoración del riesgo: </w:t>
                        </w:r>
                      </w:p>
                      <w:p w:rsidR="0003109F" w:rsidRPr="0003109F" w:rsidRDefault="0003109F" w:rsidP="0003109F">
                        <w:pPr>
                          <w:spacing w:after="0" w:line="240" w:lineRule="auto"/>
                          <w:rPr>
                            <w:rFonts w:ascii="Verdana" w:eastAsia="Times New Roman" w:hAnsi="Verdana" w:cs="Times New Roman"/>
                            <w:sz w:val="20"/>
                            <w:szCs w:val="20"/>
                            <w:lang w:val="es-ES" w:eastAsia="es-ES"/>
                          </w:rPr>
                        </w:pPr>
                        <w:r w:rsidRPr="0003109F">
                          <w:rPr>
                            <w:rFonts w:ascii="Verdana" w:eastAsia="Times New Roman" w:hAnsi="Verdana" w:cs="Times New Roman"/>
                            <w:sz w:val="20"/>
                            <w:szCs w:val="20"/>
                            <w:lang w:val="es-ES" w:eastAsia="es-ES"/>
                          </w:rPr>
                          <w:t>1.</w:t>
                        </w:r>
                        <w:r w:rsidRPr="0003109F">
                          <w:rPr>
                            <w:rFonts w:ascii="Verdana" w:eastAsia="Times New Roman" w:hAnsi="Verdana" w:cs="Times New Roman"/>
                            <w:sz w:val="20"/>
                            <w:szCs w:val="20"/>
                            <w:lang w:val="es-ES" w:eastAsia="es-ES"/>
                          </w:rPr>
                          <w:tab/>
                          <w:t>Riesgo intolerable</w:t>
                        </w:r>
                      </w:p>
                      <w:p w:rsidR="0003109F" w:rsidRPr="0003109F" w:rsidRDefault="0003109F" w:rsidP="0003109F">
                        <w:pPr>
                          <w:spacing w:after="0" w:line="240" w:lineRule="auto"/>
                          <w:rPr>
                            <w:rFonts w:ascii="Verdana" w:eastAsia="Times New Roman" w:hAnsi="Verdana" w:cs="Times New Roman"/>
                            <w:sz w:val="20"/>
                            <w:szCs w:val="20"/>
                            <w:lang w:val="es-ES" w:eastAsia="es-ES"/>
                          </w:rPr>
                        </w:pPr>
                        <w:r w:rsidRPr="0003109F">
                          <w:rPr>
                            <w:rFonts w:ascii="Verdana" w:eastAsia="Times New Roman" w:hAnsi="Verdana" w:cs="Times New Roman"/>
                            <w:sz w:val="20"/>
                            <w:szCs w:val="20"/>
                            <w:lang w:val="es-ES" w:eastAsia="es-ES"/>
                          </w:rPr>
                          <w:t>2.</w:t>
                        </w:r>
                        <w:r w:rsidRPr="0003109F">
                          <w:rPr>
                            <w:rFonts w:ascii="Verdana" w:eastAsia="Times New Roman" w:hAnsi="Verdana" w:cs="Times New Roman"/>
                            <w:sz w:val="20"/>
                            <w:szCs w:val="20"/>
                            <w:lang w:val="es-ES" w:eastAsia="es-ES"/>
                          </w:rPr>
                          <w:tab/>
                          <w:t>Riesgo importante</w:t>
                        </w:r>
                      </w:p>
                      <w:p w:rsidR="0003109F" w:rsidRPr="0003109F" w:rsidRDefault="0003109F" w:rsidP="0003109F">
                        <w:pPr>
                          <w:spacing w:after="0" w:line="240" w:lineRule="auto"/>
                          <w:rPr>
                            <w:rFonts w:ascii="Verdana" w:eastAsia="Times New Roman" w:hAnsi="Verdana" w:cs="Times New Roman"/>
                            <w:sz w:val="20"/>
                            <w:szCs w:val="20"/>
                            <w:lang w:val="es-ES" w:eastAsia="es-ES"/>
                          </w:rPr>
                        </w:pPr>
                        <w:r w:rsidRPr="0003109F">
                          <w:rPr>
                            <w:rFonts w:ascii="Verdana" w:eastAsia="Times New Roman" w:hAnsi="Verdana" w:cs="Times New Roman"/>
                            <w:sz w:val="20"/>
                            <w:szCs w:val="20"/>
                            <w:lang w:val="es-ES" w:eastAsia="es-ES"/>
                          </w:rPr>
                          <w:t>3.</w:t>
                        </w:r>
                        <w:r w:rsidRPr="0003109F">
                          <w:rPr>
                            <w:rFonts w:ascii="Verdana" w:eastAsia="Times New Roman" w:hAnsi="Verdana" w:cs="Times New Roman"/>
                            <w:sz w:val="20"/>
                            <w:szCs w:val="20"/>
                            <w:lang w:val="es-ES" w:eastAsia="es-ES"/>
                          </w:rPr>
                          <w:tab/>
                          <w:t>Riesgo moderado</w:t>
                        </w:r>
                      </w:p>
                      <w:p w:rsidR="0003109F" w:rsidRPr="0003109F" w:rsidRDefault="0003109F" w:rsidP="0003109F">
                        <w:pPr>
                          <w:spacing w:after="0" w:line="240" w:lineRule="auto"/>
                          <w:rPr>
                            <w:rFonts w:ascii="Verdana" w:eastAsia="Times New Roman" w:hAnsi="Verdana" w:cs="Times New Roman"/>
                            <w:sz w:val="20"/>
                            <w:szCs w:val="20"/>
                            <w:lang w:val="es-ES" w:eastAsia="es-ES"/>
                          </w:rPr>
                        </w:pPr>
                        <w:r w:rsidRPr="0003109F">
                          <w:rPr>
                            <w:rFonts w:ascii="Verdana" w:eastAsia="Times New Roman" w:hAnsi="Verdana" w:cs="Times New Roman"/>
                            <w:sz w:val="20"/>
                            <w:szCs w:val="20"/>
                            <w:lang w:val="es-ES" w:eastAsia="es-ES"/>
                          </w:rPr>
                          <w:t>4.</w:t>
                        </w:r>
                        <w:r w:rsidRPr="0003109F">
                          <w:rPr>
                            <w:rFonts w:ascii="Verdana" w:eastAsia="Times New Roman" w:hAnsi="Verdana" w:cs="Times New Roman"/>
                            <w:sz w:val="20"/>
                            <w:szCs w:val="20"/>
                            <w:lang w:val="es-ES" w:eastAsia="es-ES"/>
                          </w:rPr>
                          <w:tab/>
                          <w:t>Riesgo tolerable</w:t>
                        </w:r>
                      </w:p>
                      <w:p w:rsidR="0003109F" w:rsidRDefault="0003109F" w:rsidP="0003109F">
                        <w:pPr>
                          <w:spacing w:after="0" w:line="240" w:lineRule="auto"/>
                          <w:rPr>
                            <w:rFonts w:ascii="Verdana" w:eastAsia="Times New Roman" w:hAnsi="Verdana" w:cs="Times New Roman"/>
                            <w:sz w:val="20"/>
                            <w:szCs w:val="20"/>
                            <w:lang w:val="es-ES" w:eastAsia="es-ES"/>
                          </w:rPr>
                        </w:pPr>
                        <w:r w:rsidRPr="0003109F">
                          <w:rPr>
                            <w:rFonts w:ascii="Verdana" w:eastAsia="Times New Roman" w:hAnsi="Verdana" w:cs="Times New Roman"/>
                            <w:sz w:val="20"/>
                            <w:szCs w:val="20"/>
                            <w:lang w:val="es-ES" w:eastAsia="es-ES"/>
                          </w:rPr>
                          <w:t>5.</w:t>
                        </w:r>
                        <w:r w:rsidRPr="0003109F">
                          <w:rPr>
                            <w:rFonts w:ascii="Verdana" w:eastAsia="Times New Roman" w:hAnsi="Verdana" w:cs="Times New Roman"/>
                            <w:sz w:val="20"/>
                            <w:szCs w:val="20"/>
                            <w:lang w:val="es-ES" w:eastAsia="es-ES"/>
                          </w:rPr>
                          <w:tab/>
                          <w:t>Riesgo trivial</w:t>
                        </w:r>
                      </w:p>
                      <w:p w:rsidR="0003109F" w:rsidRDefault="0003109F" w:rsidP="0003109F">
                        <w:pPr>
                          <w:spacing w:after="0" w:line="240" w:lineRule="auto"/>
                          <w:rPr>
                            <w:rFonts w:ascii="Verdana" w:eastAsia="Times New Roman" w:hAnsi="Verdana" w:cs="Times New Roman"/>
                            <w:sz w:val="20"/>
                            <w:szCs w:val="20"/>
                            <w:lang w:val="es-ES" w:eastAsia="es-ES"/>
                          </w:rPr>
                        </w:pPr>
                      </w:p>
                      <w:p w:rsidR="0040647A" w:rsidRDefault="00104ABB" w:rsidP="00104AB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Referirse en el glosario a valoración de</w:t>
                        </w:r>
                        <w:r w:rsidR="0040647A">
                          <w:rPr>
                            <w:rFonts w:ascii="Verdana" w:eastAsia="Times New Roman" w:hAnsi="Verdana" w:cs="Times New Roman"/>
                            <w:sz w:val="20"/>
                            <w:szCs w:val="20"/>
                            <w:lang w:val="es-ES" w:eastAsia="es-ES"/>
                          </w:rPr>
                          <w:t>l</w:t>
                        </w:r>
                        <w:r>
                          <w:rPr>
                            <w:rFonts w:ascii="Verdana" w:eastAsia="Times New Roman" w:hAnsi="Verdana" w:cs="Times New Roman"/>
                            <w:sz w:val="20"/>
                            <w:szCs w:val="20"/>
                            <w:lang w:val="es-ES" w:eastAsia="es-ES"/>
                          </w:rPr>
                          <w:t xml:space="preserve"> riesgo.</w:t>
                        </w:r>
                        <w:r w:rsidR="004A7C28">
                          <w:rPr>
                            <w:rFonts w:ascii="Verdana" w:eastAsia="Times New Roman" w:hAnsi="Verdana" w:cs="Times New Roman"/>
                            <w:sz w:val="20"/>
                            <w:szCs w:val="20"/>
                            <w:lang w:val="es-ES" w:eastAsia="es-ES"/>
                          </w:rPr>
                          <w:t xml:space="preserve"> </w:t>
                        </w:r>
                      </w:p>
                      <w:p w:rsidR="0003109F" w:rsidRDefault="0003109F" w:rsidP="00104ABB">
                        <w:pPr>
                          <w:spacing w:after="0" w:line="240" w:lineRule="auto"/>
                          <w:rPr>
                            <w:rFonts w:ascii="Verdana" w:eastAsia="Times New Roman" w:hAnsi="Verdana" w:cs="Times New Roman"/>
                            <w:sz w:val="20"/>
                            <w:szCs w:val="20"/>
                            <w:lang w:val="es-ES" w:eastAsia="es-ES"/>
                          </w:rPr>
                        </w:pPr>
                      </w:p>
                      <w:p w:rsidR="00104ABB" w:rsidRDefault="004A7C28" w:rsidP="00104ABB">
                        <w:pPr>
                          <w:spacing w:after="0" w:line="240" w:lineRule="auto"/>
                          <w:rPr>
                            <w:rFonts w:ascii="Verdana" w:eastAsia="Times New Roman" w:hAnsi="Verdana" w:cs="Times New Roman"/>
                            <w:sz w:val="20"/>
                            <w:szCs w:val="20"/>
                            <w:lang w:val="es-ES" w:eastAsia="es-ES"/>
                          </w:rPr>
                        </w:pPr>
                        <w:r w:rsidRPr="004A7C28">
                          <w:rPr>
                            <w:rFonts w:ascii="Verdana" w:eastAsia="Times New Roman" w:hAnsi="Verdana" w:cs="Times New Roman"/>
                            <w:sz w:val="20"/>
                            <w:szCs w:val="20"/>
                            <w:lang w:val="es-ES" w:eastAsia="es-ES"/>
                          </w:rPr>
                          <w:t xml:space="preserve">Registre </w:t>
                        </w:r>
                        <w:r>
                          <w:rPr>
                            <w:rFonts w:ascii="Verdana" w:eastAsia="Times New Roman" w:hAnsi="Verdana" w:cs="Times New Roman"/>
                            <w:sz w:val="20"/>
                            <w:szCs w:val="20"/>
                            <w:lang w:val="es-ES" w:eastAsia="es-ES"/>
                          </w:rPr>
                          <w:t xml:space="preserve">la valoración </w:t>
                        </w:r>
                        <w:r w:rsidR="0040647A">
                          <w:rPr>
                            <w:rFonts w:ascii="Verdana" w:eastAsia="Times New Roman" w:hAnsi="Verdana" w:cs="Times New Roman"/>
                            <w:sz w:val="20"/>
                            <w:szCs w:val="20"/>
                            <w:lang w:val="es-ES" w:eastAsia="es-ES"/>
                          </w:rPr>
                          <w:t xml:space="preserve">del riesgo </w:t>
                        </w:r>
                        <w:r>
                          <w:rPr>
                            <w:rFonts w:ascii="Verdana" w:eastAsia="Times New Roman" w:hAnsi="Verdana" w:cs="Times New Roman"/>
                            <w:sz w:val="20"/>
                            <w:szCs w:val="20"/>
                            <w:lang w:val="es-ES" w:eastAsia="es-ES"/>
                          </w:rPr>
                          <w:t>determinada</w:t>
                        </w:r>
                        <w:r w:rsidR="00F6731E">
                          <w:rPr>
                            <w:rFonts w:ascii="Verdana" w:eastAsia="Times New Roman" w:hAnsi="Verdana" w:cs="Times New Roman"/>
                            <w:sz w:val="20"/>
                            <w:szCs w:val="20"/>
                            <w:lang w:val="es-ES" w:eastAsia="es-ES"/>
                          </w:rPr>
                          <w:t xml:space="preserve">, en el formato </w:t>
                        </w:r>
                        <w:r w:rsidR="00514D5C">
                          <w:rPr>
                            <w:rFonts w:ascii="Verdana" w:eastAsia="Times New Roman" w:hAnsi="Verdana" w:cs="Times New Roman"/>
                            <w:sz w:val="20"/>
                            <w:szCs w:val="20"/>
                            <w:lang w:val="es-ES" w:eastAsia="es-ES"/>
                          </w:rPr>
                          <w:t>Matriz</w:t>
                        </w:r>
                        <w:r w:rsidR="00514D5C">
                          <w:rPr>
                            <w:rFonts w:ascii="Verdana" w:eastAsia="Times New Roman" w:hAnsi="Verdana" w:cs="Times New Roman"/>
                            <w:sz w:val="20"/>
                            <w:szCs w:val="20"/>
                            <w:lang w:val="es-ES" w:eastAsia="es-ES"/>
                          </w:rPr>
                          <w:t xml:space="preserve"> </w:t>
                        </w:r>
                        <w:r w:rsidR="00F6731E">
                          <w:rPr>
                            <w:rFonts w:ascii="Verdana" w:eastAsia="Times New Roman" w:hAnsi="Verdana" w:cs="Times New Roman"/>
                            <w:sz w:val="20"/>
                            <w:szCs w:val="20"/>
                            <w:lang w:val="es-ES" w:eastAsia="es-ES"/>
                          </w:rPr>
                          <w:t>IPEVRIC</w:t>
                        </w:r>
                      </w:p>
                    </w:tc>
                    <w:tc>
                      <w:tcPr>
                        <w:tcW w:w="1009" w:type="pct"/>
                        <w:tcBorders>
                          <w:top w:val="outset" w:sz="6" w:space="0" w:color="auto"/>
                          <w:left w:val="outset" w:sz="6" w:space="0" w:color="auto"/>
                          <w:bottom w:val="outset" w:sz="6" w:space="0" w:color="auto"/>
                          <w:right w:val="outset" w:sz="6" w:space="0" w:color="auto"/>
                        </w:tcBorders>
                      </w:tcPr>
                      <w:p w:rsidR="00104ABB" w:rsidRPr="00104ABB" w:rsidRDefault="00104ABB" w:rsidP="00104ABB">
                        <w:pPr>
                          <w:spacing w:after="0" w:line="240" w:lineRule="auto"/>
                          <w:rPr>
                            <w:rFonts w:ascii="Verdana" w:eastAsia="Times New Roman" w:hAnsi="Verdana" w:cs="Times New Roman"/>
                            <w:sz w:val="20"/>
                            <w:szCs w:val="20"/>
                            <w:lang w:val="es-ES" w:eastAsia="es-ES"/>
                          </w:rPr>
                        </w:pPr>
                        <w:r w:rsidRPr="00104ABB">
                          <w:rPr>
                            <w:rFonts w:ascii="Verdana" w:eastAsia="Times New Roman" w:hAnsi="Verdana" w:cs="Times New Roman"/>
                            <w:sz w:val="20"/>
                            <w:szCs w:val="20"/>
                            <w:lang w:val="es-ES" w:eastAsia="es-ES"/>
                          </w:rPr>
                          <w:t>Jefes de departamento</w:t>
                        </w: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r w:rsidRPr="00104ABB">
                          <w:rPr>
                            <w:rFonts w:ascii="Verdana" w:eastAsia="Times New Roman" w:hAnsi="Verdana" w:cs="Times New Roman"/>
                            <w:sz w:val="20"/>
                            <w:szCs w:val="20"/>
                            <w:lang w:val="es-ES" w:eastAsia="es-ES"/>
                          </w:rPr>
                          <w:t xml:space="preserve">Coordinadores </w:t>
                        </w: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Pr="00104ABB" w:rsidRDefault="00104ABB" w:rsidP="00104ABB">
                        <w:pPr>
                          <w:spacing w:after="0" w:line="240" w:lineRule="auto"/>
                          <w:rPr>
                            <w:rFonts w:ascii="Verdana" w:eastAsia="Times New Roman" w:hAnsi="Verdana" w:cs="Times New Roman"/>
                            <w:sz w:val="20"/>
                            <w:szCs w:val="20"/>
                            <w:lang w:val="es-ES" w:eastAsia="es-ES"/>
                          </w:rPr>
                        </w:pPr>
                      </w:p>
                      <w:p w:rsidR="00104ABB" w:rsidRDefault="00104ABB" w:rsidP="00104ABB">
                        <w:pPr>
                          <w:spacing w:after="0" w:line="240" w:lineRule="auto"/>
                          <w:rPr>
                            <w:rFonts w:ascii="Verdana" w:eastAsia="Times New Roman" w:hAnsi="Verdana" w:cs="Times New Roman"/>
                            <w:sz w:val="20"/>
                            <w:szCs w:val="20"/>
                            <w:lang w:val="es-ES" w:eastAsia="es-ES"/>
                          </w:rPr>
                        </w:pPr>
                        <w:r w:rsidRPr="00104ABB">
                          <w:rPr>
                            <w:rFonts w:ascii="Verdana" w:eastAsia="Times New Roman" w:hAnsi="Verdana" w:cs="Times New Roman"/>
                            <w:sz w:val="20"/>
                            <w:szCs w:val="20"/>
                            <w:lang w:val="es-ES" w:eastAsia="es-ES"/>
                          </w:rPr>
                          <w:t xml:space="preserve"> </w:t>
                        </w:r>
                        <w:r w:rsidRPr="00104ABB">
                          <w:rPr>
                            <w:rFonts w:ascii="Verdana" w:eastAsia="Times New Roman" w:hAnsi="Verdana" w:cs="Times New Roman"/>
                            <w:sz w:val="20"/>
                            <w:szCs w:val="20"/>
                            <w:lang w:val="es-ES" w:eastAsia="es-ES"/>
                          </w:rPr>
                          <w:tab/>
                        </w:r>
                      </w:p>
                    </w:tc>
                    <w:tc>
                      <w:tcPr>
                        <w:tcW w:w="1092" w:type="pct"/>
                        <w:tcBorders>
                          <w:top w:val="outset" w:sz="6" w:space="0" w:color="auto"/>
                          <w:left w:val="outset" w:sz="6" w:space="0" w:color="auto"/>
                          <w:bottom w:val="outset" w:sz="6" w:space="0" w:color="auto"/>
                          <w:right w:val="outset" w:sz="6" w:space="0" w:color="auto"/>
                        </w:tcBorders>
                      </w:tcPr>
                      <w:p w:rsidR="0003109F" w:rsidRDefault="00F6731E"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Registro </w:t>
                        </w:r>
                        <w:r w:rsidR="00514D5C">
                          <w:rPr>
                            <w:rFonts w:ascii="Verdana" w:eastAsia="Times New Roman" w:hAnsi="Verdana" w:cs="Times New Roman"/>
                            <w:sz w:val="20"/>
                            <w:szCs w:val="20"/>
                            <w:lang w:val="es-ES" w:eastAsia="es-ES"/>
                          </w:rPr>
                          <w:t>Matriz</w:t>
                        </w:r>
                        <w:r w:rsidR="00514D5C">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 xml:space="preserve">IPEVRIC </w:t>
                        </w: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p w:rsidR="0003109F" w:rsidRDefault="0003109F" w:rsidP="0039383B">
                        <w:pPr>
                          <w:spacing w:after="0" w:line="240" w:lineRule="auto"/>
                          <w:rPr>
                            <w:rFonts w:ascii="Verdana" w:eastAsia="Times New Roman" w:hAnsi="Verdana" w:cs="Times New Roman"/>
                            <w:sz w:val="20"/>
                            <w:szCs w:val="20"/>
                            <w:lang w:val="es-ES" w:eastAsia="es-ES"/>
                          </w:rPr>
                        </w:pPr>
                      </w:p>
                    </w:tc>
                  </w:tr>
                  <w:tr w:rsidR="00216A42" w:rsidRPr="0039383B" w:rsidTr="0003109F">
                    <w:trPr>
                      <w:tblCellSpacing w:w="0" w:type="dxa"/>
                      <w:jc w:val="center"/>
                    </w:trPr>
                    <w:tc>
                      <w:tcPr>
                        <w:tcW w:w="1231" w:type="pct"/>
                        <w:tcBorders>
                          <w:top w:val="outset" w:sz="6" w:space="0" w:color="auto"/>
                          <w:left w:val="outset" w:sz="6" w:space="0" w:color="auto"/>
                          <w:bottom w:val="outset" w:sz="6" w:space="0" w:color="auto"/>
                          <w:right w:val="outset" w:sz="6" w:space="0" w:color="auto"/>
                        </w:tcBorders>
                        <w:hideMark/>
                      </w:tcPr>
                      <w:p w:rsidR="0039383B" w:rsidRPr="00B443B4" w:rsidRDefault="006649DE" w:rsidP="00D6328C">
                        <w:pPr>
                          <w:spacing w:after="0" w:line="240" w:lineRule="auto"/>
                          <w:rPr>
                            <w:rFonts w:ascii="Times New Roman" w:eastAsia="Times New Roman" w:hAnsi="Times New Roman" w:cs="Times New Roman"/>
                            <w:sz w:val="24"/>
                            <w:szCs w:val="24"/>
                            <w:lang w:val="es-ES" w:eastAsia="es-ES"/>
                          </w:rPr>
                        </w:pPr>
                        <w:r w:rsidRPr="00B443B4">
                          <w:rPr>
                            <w:rFonts w:ascii="Verdana" w:eastAsia="Times New Roman" w:hAnsi="Verdana" w:cs="Times New Roman"/>
                            <w:b/>
                            <w:bCs/>
                            <w:sz w:val="20"/>
                            <w:szCs w:val="20"/>
                            <w:lang w:val="es-ES" w:eastAsia="es-ES"/>
                          </w:rPr>
                          <w:lastRenderedPageBreak/>
                          <w:t>5</w:t>
                        </w:r>
                        <w:r w:rsidR="0039383B" w:rsidRPr="00B443B4">
                          <w:rPr>
                            <w:rFonts w:ascii="Verdana" w:eastAsia="Times New Roman" w:hAnsi="Verdana" w:cs="Times New Roman"/>
                            <w:b/>
                            <w:bCs/>
                            <w:sz w:val="20"/>
                            <w:szCs w:val="20"/>
                            <w:lang w:val="es-ES" w:eastAsia="es-ES"/>
                          </w:rPr>
                          <w:t xml:space="preserve">. </w:t>
                        </w:r>
                        <w:r w:rsidR="00D6328C" w:rsidRPr="00B443B4">
                          <w:rPr>
                            <w:rFonts w:ascii="Verdana" w:eastAsia="Times New Roman" w:hAnsi="Verdana" w:cs="Times New Roman"/>
                            <w:b/>
                            <w:bCs/>
                            <w:sz w:val="20"/>
                            <w:szCs w:val="20"/>
                            <w:lang w:val="es-ES" w:eastAsia="es-ES"/>
                          </w:rPr>
                          <w:t>Priorización de riesgos.</w:t>
                        </w:r>
                      </w:p>
                    </w:tc>
                    <w:tc>
                      <w:tcPr>
                        <w:tcW w:w="1669" w:type="pct"/>
                        <w:tcBorders>
                          <w:top w:val="outset" w:sz="6" w:space="0" w:color="auto"/>
                          <w:left w:val="outset" w:sz="6" w:space="0" w:color="auto"/>
                          <w:bottom w:val="outset" w:sz="6" w:space="0" w:color="auto"/>
                          <w:right w:val="outset" w:sz="6" w:space="0" w:color="auto"/>
                        </w:tcBorders>
                        <w:hideMark/>
                      </w:tcPr>
                      <w:p w:rsidR="005A6825" w:rsidRPr="00B443B4" w:rsidRDefault="004A7C28" w:rsidP="00F6731E">
                        <w:pPr>
                          <w:spacing w:after="0" w:line="240" w:lineRule="auto"/>
                          <w:rPr>
                            <w:rFonts w:ascii="Verdana" w:eastAsia="Times New Roman" w:hAnsi="Verdana" w:cs="Times New Roman"/>
                            <w:sz w:val="20"/>
                            <w:szCs w:val="20"/>
                            <w:lang w:val="es-ES" w:eastAsia="es-ES"/>
                          </w:rPr>
                        </w:pPr>
                        <w:r w:rsidRPr="00B443B4">
                          <w:rPr>
                            <w:rFonts w:ascii="Verdana" w:eastAsia="Times New Roman" w:hAnsi="Verdana" w:cs="Times New Roman"/>
                            <w:sz w:val="20"/>
                            <w:szCs w:val="20"/>
                            <w:lang w:val="es-ES" w:eastAsia="es-ES"/>
                          </w:rPr>
                          <w:t xml:space="preserve">La priorización consiste en ordenar </w:t>
                        </w:r>
                        <w:r w:rsidR="0003109F" w:rsidRPr="00B443B4">
                          <w:rPr>
                            <w:rFonts w:ascii="Verdana" w:eastAsia="Times New Roman" w:hAnsi="Verdana" w:cs="Times New Roman"/>
                            <w:sz w:val="20"/>
                            <w:szCs w:val="20"/>
                            <w:lang w:val="es-ES" w:eastAsia="es-ES"/>
                          </w:rPr>
                          <w:t xml:space="preserve">los peligros en la matriz </w:t>
                        </w:r>
                        <w:r w:rsidR="00F6731E">
                          <w:rPr>
                            <w:rFonts w:ascii="Verdana" w:eastAsia="Times New Roman" w:hAnsi="Verdana" w:cs="Times New Roman"/>
                            <w:sz w:val="20"/>
                            <w:szCs w:val="20"/>
                            <w:lang w:val="es-ES" w:eastAsia="es-ES"/>
                          </w:rPr>
                          <w:t>IPEVRIC</w:t>
                        </w:r>
                        <w:r w:rsidR="0003109F" w:rsidRPr="00B443B4">
                          <w:rPr>
                            <w:rFonts w:ascii="Verdana" w:eastAsia="Times New Roman" w:hAnsi="Verdana" w:cs="Times New Roman"/>
                            <w:sz w:val="20"/>
                            <w:szCs w:val="20"/>
                            <w:lang w:val="es-ES" w:eastAsia="es-ES"/>
                          </w:rPr>
                          <w:t xml:space="preserve"> </w:t>
                        </w:r>
                        <w:r w:rsidR="00375991" w:rsidRPr="00B443B4">
                          <w:rPr>
                            <w:rFonts w:ascii="Verdana" w:eastAsia="Times New Roman" w:hAnsi="Verdana" w:cs="Times New Roman"/>
                            <w:sz w:val="20"/>
                            <w:szCs w:val="20"/>
                            <w:lang w:val="es-ES" w:eastAsia="es-ES"/>
                          </w:rPr>
                          <w:t xml:space="preserve">de acuerdo con </w:t>
                        </w:r>
                        <w:r w:rsidRPr="00B443B4">
                          <w:rPr>
                            <w:rFonts w:ascii="Verdana" w:eastAsia="Times New Roman" w:hAnsi="Verdana" w:cs="Times New Roman"/>
                            <w:sz w:val="20"/>
                            <w:szCs w:val="20"/>
                            <w:lang w:val="es-ES" w:eastAsia="es-ES"/>
                          </w:rPr>
                          <w:t xml:space="preserve">los </w:t>
                        </w:r>
                        <w:r w:rsidR="00BA388B" w:rsidRPr="00B443B4">
                          <w:rPr>
                            <w:rFonts w:ascii="Verdana" w:eastAsia="Times New Roman" w:hAnsi="Verdana" w:cs="Times New Roman"/>
                            <w:sz w:val="20"/>
                            <w:szCs w:val="20"/>
                            <w:lang w:val="es-ES" w:eastAsia="es-ES"/>
                          </w:rPr>
                          <w:t>nivel</w:t>
                        </w:r>
                        <w:r w:rsidRPr="00B443B4">
                          <w:rPr>
                            <w:rFonts w:ascii="Verdana" w:eastAsia="Times New Roman" w:hAnsi="Verdana" w:cs="Times New Roman"/>
                            <w:sz w:val="20"/>
                            <w:szCs w:val="20"/>
                            <w:lang w:val="es-ES" w:eastAsia="es-ES"/>
                          </w:rPr>
                          <w:t>es</w:t>
                        </w:r>
                        <w:r w:rsidR="00BA388B" w:rsidRPr="00B443B4">
                          <w:rPr>
                            <w:rFonts w:ascii="Verdana" w:eastAsia="Times New Roman" w:hAnsi="Verdana" w:cs="Times New Roman"/>
                            <w:sz w:val="20"/>
                            <w:szCs w:val="20"/>
                            <w:lang w:val="es-ES" w:eastAsia="es-ES"/>
                          </w:rPr>
                          <w:t xml:space="preserve"> de </w:t>
                        </w:r>
                        <w:r w:rsidRPr="00B443B4">
                          <w:rPr>
                            <w:rFonts w:ascii="Verdana" w:eastAsia="Times New Roman" w:hAnsi="Verdana" w:cs="Times New Roman"/>
                            <w:sz w:val="20"/>
                            <w:szCs w:val="20"/>
                            <w:lang w:val="es-ES" w:eastAsia="es-ES"/>
                          </w:rPr>
                          <w:t>valoración del</w:t>
                        </w:r>
                        <w:r w:rsidR="0003109F" w:rsidRPr="00B443B4">
                          <w:rPr>
                            <w:rFonts w:ascii="Verdana" w:eastAsia="Times New Roman" w:hAnsi="Verdana" w:cs="Times New Roman"/>
                            <w:sz w:val="20"/>
                            <w:szCs w:val="20"/>
                            <w:lang w:val="es-ES" w:eastAsia="es-ES"/>
                          </w:rPr>
                          <w:t xml:space="preserve"> riesgo de forma que queden primero los </w:t>
                        </w:r>
                        <w:r w:rsidR="00375991" w:rsidRPr="00B443B4">
                          <w:rPr>
                            <w:rFonts w:ascii="Verdana" w:eastAsia="Times New Roman" w:hAnsi="Verdana" w:cs="Times New Roman"/>
                            <w:sz w:val="20"/>
                            <w:szCs w:val="20"/>
                            <w:lang w:val="es-ES" w:eastAsia="es-ES"/>
                          </w:rPr>
                          <w:t xml:space="preserve">valorados como </w:t>
                        </w:r>
                        <w:r w:rsidR="0003109F" w:rsidRPr="00B443B4">
                          <w:rPr>
                            <w:rFonts w:ascii="Verdana" w:eastAsia="Times New Roman" w:hAnsi="Verdana" w:cs="Times New Roman"/>
                            <w:sz w:val="20"/>
                            <w:szCs w:val="20"/>
                            <w:lang w:val="es-ES" w:eastAsia="es-ES"/>
                          </w:rPr>
                          <w:t xml:space="preserve">intolerables y por ultimo los </w:t>
                        </w:r>
                        <w:r w:rsidR="00375991" w:rsidRPr="00B443B4">
                          <w:rPr>
                            <w:rFonts w:ascii="Verdana" w:eastAsia="Times New Roman" w:hAnsi="Verdana" w:cs="Times New Roman"/>
                            <w:sz w:val="20"/>
                            <w:szCs w:val="20"/>
                            <w:lang w:val="es-ES" w:eastAsia="es-ES"/>
                          </w:rPr>
                          <w:t xml:space="preserve">valorados como </w:t>
                        </w:r>
                        <w:r w:rsidR="0003109F" w:rsidRPr="00B443B4">
                          <w:rPr>
                            <w:rFonts w:ascii="Verdana" w:eastAsia="Times New Roman" w:hAnsi="Verdana" w:cs="Times New Roman"/>
                            <w:sz w:val="20"/>
                            <w:szCs w:val="20"/>
                            <w:lang w:val="es-ES" w:eastAsia="es-ES"/>
                          </w:rPr>
                          <w:t xml:space="preserve">triviales. </w:t>
                        </w:r>
                      </w:p>
                    </w:tc>
                    <w:tc>
                      <w:tcPr>
                        <w:tcW w:w="1009" w:type="pct"/>
                        <w:tcBorders>
                          <w:top w:val="outset" w:sz="6" w:space="0" w:color="auto"/>
                          <w:left w:val="outset" w:sz="6" w:space="0" w:color="auto"/>
                          <w:bottom w:val="outset" w:sz="6" w:space="0" w:color="auto"/>
                          <w:right w:val="outset" w:sz="6" w:space="0" w:color="auto"/>
                        </w:tcBorders>
                        <w:hideMark/>
                      </w:tcPr>
                      <w:p w:rsidR="00BA388B" w:rsidRDefault="00BA388B" w:rsidP="00BA388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Jefes de departamento </w:t>
                        </w:r>
                      </w:p>
                      <w:p w:rsidR="00BA388B" w:rsidRDefault="00BA388B" w:rsidP="00BA388B">
                        <w:pPr>
                          <w:spacing w:after="0" w:line="240" w:lineRule="auto"/>
                          <w:rPr>
                            <w:rFonts w:ascii="Verdana" w:eastAsia="Times New Roman" w:hAnsi="Verdana" w:cs="Times New Roman"/>
                            <w:sz w:val="20"/>
                            <w:szCs w:val="20"/>
                            <w:lang w:val="es-ES" w:eastAsia="es-ES"/>
                          </w:rPr>
                        </w:pPr>
                      </w:p>
                      <w:p w:rsidR="0039383B" w:rsidRPr="0039383B" w:rsidRDefault="00BA388B" w:rsidP="00BA388B">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t>Coordinador</w:t>
                        </w:r>
                        <w:r w:rsidR="0039383B" w:rsidRPr="0039383B">
                          <w:rPr>
                            <w:rFonts w:ascii="Verdana" w:eastAsia="Times New Roman" w:hAnsi="Verdana" w:cs="Times New Roman"/>
                            <w:sz w:val="20"/>
                            <w:szCs w:val="20"/>
                            <w:lang w:val="es-ES" w:eastAsia="es-ES"/>
                          </w:rPr>
                          <w:br/>
                          <w:t> </w:t>
                        </w:r>
                      </w:p>
                    </w:tc>
                    <w:tc>
                      <w:tcPr>
                        <w:tcW w:w="1092" w:type="pct"/>
                        <w:tcBorders>
                          <w:top w:val="outset" w:sz="6" w:space="0" w:color="auto"/>
                          <w:left w:val="outset" w:sz="6" w:space="0" w:color="auto"/>
                          <w:bottom w:val="outset" w:sz="6" w:space="0" w:color="auto"/>
                          <w:right w:val="outset" w:sz="6" w:space="0" w:color="auto"/>
                        </w:tcBorders>
                        <w:hideMark/>
                      </w:tcPr>
                      <w:p w:rsidR="0039383B" w:rsidRPr="0039383B" w:rsidRDefault="00F6731E" w:rsidP="0039383B">
                        <w:pPr>
                          <w:spacing w:after="0" w:line="240" w:lineRule="auto"/>
                          <w:rPr>
                            <w:rFonts w:ascii="Times New Roman" w:eastAsia="Times New Roman" w:hAnsi="Times New Roman" w:cs="Times New Roman"/>
                            <w:sz w:val="24"/>
                            <w:szCs w:val="24"/>
                            <w:lang w:val="es-ES" w:eastAsia="es-ES"/>
                          </w:rPr>
                        </w:pPr>
                        <w:r>
                          <w:rPr>
                            <w:rFonts w:ascii="Verdana" w:eastAsia="Times New Roman" w:hAnsi="Verdana" w:cs="Times New Roman"/>
                            <w:sz w:val="20"/>
                            <w:szCs w:val="20"/>
                            <w:lang w:val="es-ES" w:eastAsia="es-ES"/>
                          </w:rPr>
                          <w:t xml:space="preserve">Registro </w:t>
                        </w:r>
                        <w:r w:rsidR="00514D5C">
                          <w:rPr>
                            <w:rFonts w:ascii="Verdana" w:eastAsia="Times New Roman" w:hAnsi="Verdana" w:cs="Times New Roman"/>
                            <w:sz w:val="20"/>
                            <w:szCs w:val="20"/>
                            <w:lang w:val="es-ES" w:eastAsia="es-ES"/>
                          </w:rPr>
                          <w:t>Matriz</w:t>
                        </w:r>
                        <w:r w:rsidR="00514D5C">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IPEVRIC</w:t>
                        </w:r>
                      </w:p>
                    </w:tc>
                  </w:tr>
                  <w:tr w:rsidR="00216A42" w:rsidRPr="0039383B" w:rsidTr="0003109F">
                    <w:trPr>
                      <w:tblCellSpacing w:w="0" w:type="dxa"/>
                      <w:jc w:val="center"/>
                    </w:trPr>
                    <w:tc>
                      <w:tcPr>
                        <w:tcW w:w="1231" w:type="pct"/>
                        <w:tcBorders>
                          <w:top w:val="outset" w:sz="6" w:space="0" w:color="auto"/>
                          <w:left w:val="outset" w:sz="6" w:space="0" w:color="auto"/>
                          <w:bottom w:val="outset" w:sz="6" w:space="0" w:color="auto"/>
                          <w:right w:val="outset" w:sz="6" w:space="0" w:color="auto"/>
                        </w:tcBorders>
                      </w:tcPr>
                      <w:p w:rsidR="00D6328C" w:rsidRPr="0039383B" w:rsidRDefault="006649DE" w:rsidP="000138FD">
                        <w:pPr>
                          <w:spacing w:after="0" w:line="240" w:lineRule="auto"/>
                          <w:rPr>
                            <w:rFonts w:ascii="Verdana" w:eastAsia="Times New Roman" w:hAnsi="Verdana" w:cs="Times New Roman"/>
                            <w:b/>
                            <w:bCs/>
                            <w:sz w:val="20"/>
                            <w:szCs w:val="20"/>
                            <w:lang w:val="es-ES" w:eastAsia="es-ES"/>
                          </w:rPr>
                        </w:pPr>
                        <w:r>
                          <w:rPr>
                            <w:rFonts w:ascii="Verdana" w:eastAsia="Times New Roman" w:hAnsi="Verdana" w:cs="Times New Roman"/>
                            <w:b/>
                            <w:bCs/>
                            <w:sz w:val="20"/>
                            <w:szCs w:val="20"/>
                            <w:lang w:val="es-ES" w:eastAsia="es-ES"/>
                          </w:rPr>
                          <w:t>6</w:t>
                        </w:r>
                        <w:r w:rsidR="00D6328C" w:rsidRPr="0039383B">
                          <w:rPr>
                            <w:rFonts w:ascii="Verdana" w:eastAsia="Times New Roman" w:hAnsi="Verdana" w:cs="Times New Roman"/>
                            <w:b/>
                            <w:bCs/>
                            <w:sz w:val="20"/>
                            <w:szCs w:val="20"/>
                            <w:lang w:val="es-ES" w:eastAsia="es-ES"/>
                          </w:rPr>
                          <w:t xml:space="preserve">. </w:t>
                        </w:r>
                        <w:r w:rsidR="000138FD">
                          <w:rPr>
                            <w:rFonts w:ascii="Verdana" w:eastAsia="Times New Roman" w:hAnsi="Verdana" w:cs="Times New Roman"/>
                            <w:b/>
                            <w:bCs/>
                            <w:sz w:val="20"/>
                            <w:szCs w:val="20"/>
                            <w:lang w:val="es-ES" w:eastAsia="es-ES"/>
                          </w:rPr>
                          <w:t xml:space="preserve">Determinación de los </w:t>
                        </w:r>
                        <w:r w:rsidR="00146014">
                          <w:rPr>
                            <w:rFonts w:ascii="Verdana" w:eastAsia="Times New Roman" w:hAnsi="Verdana" w:cs="Times New Roman"/>
                            <w:b/>
                            <w:bCs/>
                            <w:sz w:val="20"/>
                            <w:szCs w:val="20"/>
                            <w:lang w:val="es-ES" w:eastAsia="es-ES"/>
                          </w:rPr>
                          <w:t xml:space="preserve">Controles </w:t>
                        </w:r>
                      </w:p>
                    </w:tc>
                    <w:tc>
                      <w:tcPr>
                        <w:tcW w:w="1669" w:type="pct"/>
                        <w:tcBorders>
                          <w:top w:val="outset" w:sz="6" w:space="0" w:color="auto"/>
                          <w:left w:val="outset" w:sz="6" w:space="0" w:color="auto"/>
                          <w:bottom w:val="outset" w:sz="6" w:space="0" w:color="auto"/>
                          <w:right w:val="outset" w:sz="6" w:space="0" w:color="auto"/>
                        </w:tcBorders>
                      </w:tcPr>
                      <w:p w:rsidR="008B705C" w:rsidRDefault="00FD600F"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Para establecer los controles se tiene en cuenta los </w:t>
                        </w:r>
                        <w:r w:rsidR="00514D5C">
                          <w:rPr>
                            <w:rFonts w:ascii="Verdana" w:eastAsia="Times New Roman" w:hAnsi="Verdana" w:cs="Times New Roman"/>
                            <w:sz w:val="20"/>
                            <w:szCs w:val="20"/>
                            <w:lang w:val="es-ES" w:eastAsia="es-ES"/>
                          </w:rPr>
                          <w:t>niveles de</w:t>
                        </w:r>
                        <w:r w:rsidRPr="00FD600F">
                          <w:rPr>
                            <w:rFonts w:ascii="Verdana" w:eastAsia="Times New Roman" w:hAnsi="Verdana" w:cs="Times New Roman"/>
                            <w:sz w:val="20"/>
                            <w:szCs w:val="20"/>
                            <w:lang w:val="es-ES" w:eastAsia="es-ES"/>
                          </w:rPr>
                          <w:t xml:space="preserve"> valoración del </w:t>
                        </w:r>
                        <w:r w:rsidRPr="00514D5C">
                          <w:rPr>
                            <w:rFonts w:ascii="Verdana" w:eastAsia="Times New Roman" w:hAnsi="Verdana" w:cs="Times New Roman"/>
                            <w:sz w:val="20"/>
                            <w:szCs w:val="20"/>
                            <w:lang w:val="es-ES" w:eastAsia="es-ES"/>
                          </w:rPr>
                          <w:t xml:space="preserve">riesgo </w:t>
                        </w:r>
                        <w:r w:rsidR="008B705C" w:rsidRPr="00514D5C">
                          <w:rPr>
                            <w:rFonts w:ascii="Verdana" w:eastAsia="Times New Roman" w:hAnsi="Verdana" w:cs="Times New Roman"/>
                            <w:sz w:val="20"/>
                            <w:szCs w:val="20"/>
                            <w:lang w:val="es-ES" w:eastAsia="es-ES"/>
                          </w:rPr>
                          <w:t>en orden de prioridad:</w:t>
                        </w:r>
                      </w:p>
                      <w:p w:rsidR="008B705C" w:rsidRDefault="008B705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intolerables </w:t>
                        </w:r>
                      </w:p>
                      <w:p w:rsidR="008B705C" w:rsidRDefault="008B705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importantes</w:t>
                        </w:r>
                      </w:p>
                      <w:p w:rsidR="008B705C" w:rsidRDefault="008B705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moderados</w:t>
                        </w:r>
                      </w:p>
                      <w:p w:rsidR="008B705C" w:rsidRDefault="008B705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tolerables</w:t>
                        </w:r>
                      </w:p>
                      <w:p w:rsidR="00FD600F" w:rsidRDefault="008B705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y por último los </w:t>
                        </w:r>
                        <w:r w:rsidRPr="00514D5C">
                          <w:rPr>
                            <w:rFonts w:ascii="Verdana" w:eastAsia="Times New Roman" w:hAnsi="Verdana" w:cs="Times New Roman"/>
                            <w:sz w:val="20"/>
                            <w:szCs w:val="20"/>
                            <w:lang w:val="es-ES" w:eastAsia="es-ES"/>
                          </w:rPr>
                          <w:t>triviales</w:t>
                        </w:r>
                        <w:r w:rsidR="00FD600F" w:rsidRPr="00514D5C">
                          <w:rPr>
                            <w:rFonts w:ascii="Verdana" w:eastAsia="Times New Roman" w:hAnsi="Verdana" w:cs="Times New Roman"/>
                            <w:sz w:val="20"/>
                            <w:szCs w:val="20"/>
                            <w:lang w:val="es-ES" w:eastAsia="es-ES"/>
                          </w:rPr>
                          <w:t>.</w:t>
                        </w:r>
                      </w:p>
                      <w:p w:rsidR="002931FE" w:rsidRDefault="002931FE" w:rsidP="0039383B">
                        <w:pPr>
                          <w:spacing w:after="0" w:line="240" w:lineRule="auto"/>
                          <w:rPr>
                            <w:rFonts w:ascii="Verdana" w:eastAsia="Times New Roman" w:hAnsi="Verdana" w:cs="Times New Roman"/>
                            <w:sz w:val="20"/>
                            <w:szCs w:val="20"/>
                            <w:lang w:val="es-ES" w:eastAsia="es-ES"/>
                          </w:rPr>
                        </w:pPr>
                        <w:r w:rsidRPr="002931FE">
                          <w:rPr>
                            <w:rFonts w:ascii="Verdana" w:eastAsia="Times New Roman" w:hAnsi="Verdana" w:cs="Times New Roman"/>
                            <w:sz w:val="20"/>
                            <w:szCs w:val="20"/>
                            <w:lang w:val="es-ES" w:eastAsia="es-ES"/>
                          </w:rPr>
                          <w:t>Referirse en el glosario a valoración del riesgo.</w:t>
                        </w:r>
                      </w:p>
                      <w:p w:rsidR="00FD600F" w:rsidRDefault="00375991"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 </w:t>
                        </w:r>
                      </w:p>
                      <w:p w:rsidR="00CD5B38" w:rsidRDefault="00620DD8"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La </w:t>
                        </w:r>
                        <w:r w:rsidR="00146014">
                          <w:rPr>
                            <w:rFonts w:ascii="Verdana" w:eastAsia="Times New Roman" w:hAnsi="Verdana" w:cs="Times New Roman"/>
                            <w:sz w:val="20"/>
                            <w:szCs w:val="20"/>
                            <w:lang w:val="es-ES" w:eastAsia="es-ES"/>
                          </w:rPr>
                          <w:t xml:space="preserve">determinación </w:t>
                        </w:r>
                        <w:r>
                          <w:rPr>
                            <w:rFonts w:ascii="Verdana" w:eastAsia="Times New Roman" w:hAnsi="Verdana" w:cs="Times New Roman"/>
                            <w:sz w:val="20"/>
                            <w:szCs w:val="20"/>
                            <w:lang w:val="es-ES" w:eastAsia="es-ES"/>
                          </w:rPr>
                          <w:t xml:space="preserve">de los controles </w:t>
                        </w:r>
                        <w:r w:rsidR="00FD600F">
                          <w:rPr>
                            <w:rFonts w:ascii="Verdana" w:eastAsia="Times New Roman" w:hAnsi="Verdana" w:cs="Times New Roman"/>
                            <w:sz w:val="20"/>
                            <w:szCs w:val="20"/>
                            <w:lang w:val="es-ES" w:eastAsia="es-ES"/>
                          </w:rPr>
                          <w:t xml:space="preserve">debe </w:t>
                        </w:r>
                        <w:r w:rsidR="00CD5B38">
                          <w:rPr>
                            <w:rFonts w:ascii="Verdana" w:eastAsia="Times New Roman" w:hAnsi="Verdana" w:cs="Times New Roman"/>
                            <w:sz w:val="20"/>
                            <w:szCs w:val="20"/>
                            <w:lang w:val="es-ES" w:eastAsia="es-ES"/>
                          </w:rPr>
                          <w:t>hacerse</w:t>
                        </w:r>
                        <w:r w:rsidR="00FD600F">
                          <w:rPr>
                            <w:rFonts w:ascii="Verdana" w:eastAsia="Times New Roman" w:hAnsi="Verdana" w:cs="Times New Roman"/>
                            <w:sz w:val="20"/>
                            <w:szCs w:val="20"/>
                            <w:lang w:val="es-ES" w:eastAsia="es-ES"/>
                          </w:rPr>
                          <w:t xml:space="preserve"> teniendo presente</w:t>
                        </w:r>
                        <w:r>
                          <w:rPr>
                            <w:rFonts w:ascii="Verdana" w:eastAsia="Times New Roman" w:hAnsi="Verdana" w:cs="Times New Roman"/>
                            <w:sz w:val="20"/>
                            <w:szCs w:val="20"/>
                            <w:lang w:val="es-ES" w:eastAsia="es-ES"/>
                          </w:rPr>
                          <w:t xml:space="preserve"> la jerarquía del control </w:t>
                        </w:r>
                        <w:r w:rsidR="004C47F6">
                          <w:rPr>
                            <w:rFonts w:ascii="Verdana" w:eastAsia="Times New Roman" w:hAnsi="Verdana" w:cs="Times New Roman"/>
                            <w:sz w:val="20"/>
                            <w:szCs w:val="20"/>
                            <w:lang w:val="es-ES" w:eastAsia="es-ES"/>
                          </w:rPr>
                          <w:t>(remitirse al glosario)</w:t>
                        </w:r>
                        <w:r w:rsidR="00CD5B38">
                          <w:rPr>
                            <w:rFonts w:ascii="Verdana" w:eastAsia="Times New Roman" w:hAnsi="Verdana" w:cs="Times New Roman"/>
                            <w:sz w:val="20"/>
                            <w:szCs w:val="20"/>
                            <w:lang w:val="es-ES" w:eastAsia="es-ES"/>
                          </w:rPr>
                          <w:t>.</w:t>
                        </w:r>
                        <w:r w:rsidR="00CD5B38">
                          <w:t xml:space="preserve"> </w:t>
                        </w:r>
                        <w:r w:rsidR="009732F2">
                          <w:rPr>
                            <w:rFonts w:ascii="Verdana" w:eastAsia="Times New Roman" w:hAnsi="Verdana" w:cs="Times New Roman"/>
                            <w:sz w:val="20"/>
                            <w:szCs w:val="20"/>
                            <w:lang w:val="es-ES" w:eastAsia="es-ES"/>
                          </w:rPr>
                          <w:t>Es deber del responsable de la M</w:t>
                        </w:r>
                        <w:r w:rsidR="00CD5B38" w:rsidRPr="00CD5B38">
                          <w:rPr>
                            <w:rFonts w:ascii="Verdana" w:eastAsia="Times New Roman" w:hAnsi="Verdana" w:cs="Times New Roman"/>
                            <w:sz w:val="20"/>
                            <w:szCs w:val="20"/>
                            <w:lang w:val="es-ES" w:eastAsia="es-ES"/>
                          </w:rPr>
                          <w:t xml:space="preserve">atriz </w:t>
                        </w:r>
                        <w:r w:rsidR="00514D5C">
                          <w:rPr>
                            <w:rFonts w:ascii="Verdana" w:eastAsia="Times New Roman" w:hAnsi="Verdana" w:cs="Times New Roman"/>
                            <w:sz w:val="20"/>
                            <w:szCs w:val="20"/>
                            <w:lang w:val="es-ES" w:eastAsia="es-ES"/>
                          </w:rPr>
                          <w:t>IPEVRIC</w:t>
                        </w:r>
                        <w:r w:rsidR="00CD5B38" w:rsidRPr="00CD5B38">
                          <w:rPr>
                            <w:rFonts w:ascii="Verdana" w:eastAsia="Times New Roman" w:hAnsi="Verdana" w:cs="Times New Roman"/>
                            <w:sz w:val="20"/>
                            <w:szCs w:val="20"/>
                            <w:lang w:val="es-ES" w:eastAsia="es-ES"/>
                          </w:rPr>
                          <w:t xml:space="preserve"> de cada dependencia garantizar</w:t>
                        </w:r>
                        <w:r w:rsidR="00CD5B38">
                          <w:rPr>
                            <w:rFonts w:ascii="Verdana" w:eastAsia="Times New Roman" w:hAnsi="Verdana" w:cs="Times New Roman"/>
                            <w:sz w:val="20"/>
                            <w:szCs w:val="20"/>
                            <w:lang w:val="es-ES" w:eastAsia="es-ES"/>
                          </w:rPr>
                          <w:t xml:space="preserve"> que así sea.</w:t>
                        </w:r>
                      </w:p>
                      <w:p w:rsidR="00CD5B38" w:rsidRDefault="00CD5B38" w:rsidP="0039383B">
                        <w:pPr>
                          <w:spacing w:after="0" w:line="240" w:lineRule="auto"/>
                          <w:rPr>
                            <w:rFonts w:ascii="Verdana" w:eastAsia="Times New Roman" w:hAnsi="Verdana" w:cs="Times New Roman"/>
                            <w:sz w:val="20"/>
                            <w:szCs w:val="20"/>
                            <w:lang w:val="es-ES" w:eastAsia="es-ES"/>
                          </w:rPr>
                        </w:pPr>
                      </w:p>
                      <w:p w:rsidR="00C52F5A" w:rsidRDefault="00CD5B38" w:rsidP="0039383B">
                        <w:pPr>
                          <w:spacing w:after="0" w:line="240" w:lineRule="auto"/>
                          <w:rPr>
                            <w:rFonts w:ascii="Verdana" w:eastAsia="Times New Roman" w:hAnsi="Verdana" w:cs="Times New Roman"/>
                            <w:sz w:val="20"/>
                            <w:szCs w:val="20"/>
                            <w:lang w:val="es-ES" w:eastAsia="es-ES"/>
                          </w:rPr>
                        </w:pPr>
                        <w:r w:rsidRPr="00CD5B38">
                          <w:rPr>
                            <w:rFonts w:ascii="Verdana" w:eastAsia="Times New Roman" w:hAnsi="Verdana" w:cs="Times New Roman"/>
                            <w:sz w:val="20"/>
                            <w:szCs w:val="20"/>
                            <w:lang w:val="es-ES" w:eastAsia="es-ES"/>
                          </w:rPr>
                          <w:t xml:space="preserve">Registre </w:t>
                        </w:r>
                        <w:r>
                          <w:rPr>
                            <w:rFonts w:ascii="Verdana" w:eastAsia="Times New Roman" w:hAnsi="Verdana" w:cs="Times New Roman"/>
                            <w:sz w:val="20"/>
                            <w:szCs w:val="20"/>
                            <w:lang w:val="es-ES" w:eastAsia="es-ES"/>
                          </w:rPr>
                          <w:t xml:space="preserve">los controles </w:t>
                        </w:r>
                        <w:r w:rsidR="00514D5C">
                          <w:rPr>
                            <w:rFonts w:ascii="Verdana" w:eastAsia="Times New Roman" w:hAnsi="Verdana" w:cs="Times New Roman"/>
                            <w:sz w:val="20"/>
                            <w:szCs w:val="20"/>
                            <w:lang w:val="es-ES" w:eastAsia="es-ES"/>
                          </w:rPr>
                          <w:t>definidos en</w:t>
                        </w:r>
                        <w:r w:rsidR="00B55792">
                          <w:rPr>
                            <w:rFonts w:ascii="Verdana" w:eastAsia="Times New Roman" w:hAnsi="Verdana" w:cs="Times New Roman"/>
                            <w:sz w:val="20"/>
                            <w:szCs w:val="20"/>
                            <w:lang w:val="es-ES" w:eastAsia="es-ES"/>
                          </w:rPr>
                          <w:t xml:space="preserve"> el formato </w:t>
                        </w:r>
                        <w:r w:rsidR="00514D5C">
                          <w:rPr>
                            <w:rFonts w:ascii="Verdana" w:eastAsia="Times New Roman" w:hAnsi="Verdana" w:cs="Times New Roman"/>
                            <w:sz w:val="20"/>
                            <w:szCs w:val="20"/>
                            <w:lang w:val="es-ES" w:eastAsia="es-ES"/>
                          </w:rPr>
                          <w:t>Matriz</w:t>
                        </w:r>
                        <w:r w:rsidR="00514D5C">
                          <w:rPr>
                            <w:rFonts w:ascii="Verdana" w:eastAsia="Times New Roman" w:hAnsi="Verdana" w:cs="Times New Roman"/>
                            <w:sz w:val="20"/>
                            <w:szCs w:val="20"/>
                            <w:lang w:val="es-ES" w:eastAsia="es-ES"/>
                          </w:rPr>
                          <w:t xml:space="preserve"> </w:t>
                        </w:r>
                        <w:r w:rsidR="00B55792">
                          <w:rPr>
                            <w:rFonts w:ascii="Verdana" w:eastAsia="Times New Roman" w:hAnsi="Verdana" w:cs="Times New Roman"/>
                            <w:sz w:val="20"/>
                            <w:szCs w:val="20"/>
                            <w:lang w:val="es-ES" w:eastAsia="es-ES"/>
                          </w:rPr>
                          <w:t xml:space="preserve">IPEVRIC, </w:t>
                        </w:r>
                        <w:r w:rsidR="00B55792" w:rsidRPr="00514D5C">
                          <w:rPr>
                            <w:rFonts w:ascii="Verdana" w:eastAsia="Times New Roman" w:hAnsi="Verdana" w:cs="Times New Roman"/>
                            <w:sz w:val="20"/>
                            <w:szCs w:val="20"/>
                            <w:lang w:val="es-ES" w:eastAsia="es-ES"/>
                          </w:rPr>
                          <w:t>al igual que la fecha para la implementación de los mismos y el responsable de hacerlo</w:t>
                        </w:r>
                        <w:r w:rsidR="00514D5C" w:rsidRPr="00514D5C">
                          <w:rPr>
                            <w:rFonts w:ascii="Verdana" w:eastAsia="Times New Roman" w:hAnsi="Verdana" w:cs="Times New Roman"/>
                            <w:sz w:val="20"/>
                            <w:szCs w:val="20"/>
                            <w:lang w:val="es-ES" w:eastAsia="es-ES"/>
                          </w:rPr>
                          <w:t>.</w:t>
                        </w:r>
                      </w:p>
                      <w:p w:rsidR="00F6731E" w:rsidRDefault="00F6731E" w:rsidP="0039383B">
                        <w:pPr>
                          <w:spacing w:after="0" w:line="240" w:lineRule="auto"/>
                          <w:rPr>
                            <w:rFonts w:ascii="Verdana" w:eastAsia="Times New Roman" w:hAnsi="Verdana" w:cs="Times New Roman"/>
                            <w:sz w:val="20"/>
                            <w:szCs w:val="20"/>
                            <w:lang w:val="es-ES" w:eastAsia="es-ES"/>
                          </w:rPr>
                        </w:pPr>
                      </w:p>
                      <w:p w:rsidR="00CD5B38" w:rsidRDefault="009732F2" w:rsidP="00CD5B38">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Es deber del responsable de la M</w:t>
                        </w:r>
                        <w:r w:rsidR="00C52F5A" w:rsidRPr="00C52F5A">
                          <w:rPr>
                            <w:rFonts w:ascii="Verdana" w:eastAsia="Times New Roman" w:hAnsi="Verdana" w:cs="Times New Roman"/>
                            <w:sz w:val="20"/>
                            <w:szCs w:val="20"/>
                            <w:lang w:val="es-ES" w:eastAsia="es-ES"/>
                          </w:rPr>
                          <w:t xml:space="preserve">atriz </w:t>
                        </w:r>
                        <w:r>
                          <w:rPr>
                            <w:rFonts w:ascii="Verdana" w:eastAsia="Times New Roman" w:hAnsi="Verdana" w:cs="Times New Roman"/>
                            <w:sz w:val="20"/>
                            <w:szCs w:val="20"/>
                            <w:lang w:val="es-ES" w:eastAsia="es-ES"/>
                          </w:rPr>
                          <w:t xml:space="preserve">IPEVRIC </w:t>
                        </w:r>
                        <w:r w:rsidR="00C52F5A">
                          <w:rPr>
                            <w:rFonts w:ascii="Verdana" w:eastAsia="Times New Roman" w:hAnsi="Verdana" w:cs="Times New Roman"/>
                            <w:sz w:val="20"/>
                            <w:szCs w:val="20"/>
                            <w:lang w:val="es-ES" w:eastAsia="es-ES"/>
                          </w:rPr>
                          <w:t xml:space="preserve">de </w:t>
                        </w:r>
                        <w:r w:rsidR="00C52F5A" w:rsidRPr="00C52F5A">
                          <w:rPr>
                            <w:rFonts w:ascii="Verdana" w:eastAsia="Times New Roman" w:hAnsi="Verdana" w:cs="Times New Roman"/>
                            <w:sz w:val="20"/>
                            <w:szCs w:val="20"/>
                            <w:lang w:val="es-ES" w:eastAsia="es-ES"/>
                          </w:rPr>
                          <w:t xml:space="preserve">cada </w:t>
                        </w:r>
                        <w:r w:rsidR="00C52F5A">
                          <w:rPr>
                            <w:rFonts w:ascii="Verdana" w:eastAsia="Times New Roman" w:hAnsi="Verdana" w:cs="Times New Roman"/>
                            <w:sz w:val="20"/>
                            <w:szCs w:val="20"/>
                            <w:lang w:val="es-ES" w:eastAsia="es-ES"/>
                          </w:rPr>
                          <w:t>dependencia</w:t>
                        </w:r>
                        <w:r w:rsidR="00C52F5A" w:rsidRPr="00C52F5A">
                          <w:rPr>
                            <w:rFonts w:ascii="Verdana" w:eastAsia="Times New Roman" w:hAnsi="Verdana" w:cs="Times New Roman"/>
                            <w:sz w:val="20"/>
                            <w:szCs w:val="20"/>
                            <w:lang w:val="es-ES" w:eastAsia="es-ES"/>
                          </w:rPr>
                          <w:t xml:space="preserve"> </w:t>
                        </w:r>
                      </w:p>
                      <w:p w:rsidR="00A5303F" w:rsidRPr="0039383B" w:rsidRDefault="00C52F5A" w:rsidP="00CD5B38">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asegurar la disponibilidad de los </w:t>
                        </w:r>
                        <w:r w:rsidRPr="00C52F5A">
                          <w:rPr>
                            <w:rFonts w:ascii="Verdana" w:eastAsia="Times New Roman" w:hAnsi="Verdana" w:cs="Times New Roman"/>
                            <w:sz w:val="20"/>
                            <w:szCs w:val="20"/>
                            <w:lang w:val="es-ES" w:eastAsia="es-ES"/>
                          </w:rPr>
                          <w:t xml:space="preserve">recursos </w:t>
                        </w:r>
                        <w:r>
                          <w:rPr>
                            <w:rFonts w:ascii="Verdana" w:eastAsia="Times New Roman" w:hAnsi="Verdana" w:cs="Times New Roman"/>
                            <w:sz w:val="20"/>
                            <w:szCs w:val="20"/>
                            <w:lang w:val="es-ES" w:eastAsia="es-ES"/>
                          </w:rPr>
                          <w:t>(</w:t>
                        </w:r>
                        <w:r w:rsidRPr="00C52F5A">
                          <w:rPr>
                            <w:rFonts w:ascii="Verdana" w:eastAsia="Times New Roman" w:hAnsi="Verdana" w:cs="Times New Roman"/>
                            <w:sz w:val="20"/>
                            <w:szCs w:val="20"/>
                            <w:lang w:val="es-ES" w:eastAsia="es-ES"/>
                          </w:rPr>
                          <w:t>económicos</w:t>
                        </w:r>
                        <w:r>
                          <w:rPr>
                            <w:rFonts w:ascii="Verdana" w:eastAsia="Times New Roman" w:hAnsi="Verdana" w:cs="Times New Roman"/>
                            <w:sz w:val="20"/>
                            <w:szCs w:val="20"/>
                            <w:lang w:val="es-ES" w:eastAsia="es-ES"/>
                          </w:rPr>
                          <w:t>,</w:t>
                        </w:r>
                        <w:r w:rsidRPr="00C52F5A">
                          <w:rPr>
                            <w:rFonts w:ascii="Verdana" w:eastAsia="Times New Roman" w:hAnsi="Verdana" w:cs="Times New Roman"/>
                            <w:sz w:val="20"/>
                            <w:szCs w:val="20"/>
                            <w:lang w:val="es-ES" w:eastAsia="es-ES"/>
                          </w:rPr>
                          <w:t xml:space="preserve"> humanos y técnicos</w:t>
                        </w:r>
                        <w:r>
                          <w:rPr>
                            <w:rFonts w:ascii="Verdana" w:eastAsia="Times New Roman" w:hAnsi="Verdana" w:cs="Times New Roman"/>
                            <w:sz w:val="20"/>
                            <w:szCs w:val="20"/>
                            <w:lang w:val="es-ES" w:eastAsia="es-ES"/>
                          </w:rPr>
                          <w:t>)</w:t>
                        </w:r>
                        <w:r w:rsidRPr="00C52F5A">
                          <w:rPr>
                            <w:rFonts w:ascii="Verdana" w:eastAsia="Times New Roman" w:hAnsi="Verdana" w:cs="Times New Roman"/>
                            <w:sz w:val="20"/>
                            <w:szCs w:val="20"/>
                            <w:lang w:val="es-ES" w:eastAsia="es-ES"/>
                          </w:rPr>
                          <w:t xml:space="preserve"> para </w:t>
                        </w:r>
                        <w:r>
                          <w:rPr>
                            <w:rFonts w:ascii="Verdana" w:eastAsia="Times New Roman" w:hAnsi="Verdana" w:cs="Times New Roman"/>
                            <w:sz w:val="20"/>
                            <w:szCs w:val="20"/>
                            <w:lang w:val="es-ES" w:eastAsia="es-ES"/>
                          </w:rPr>
                          <w:t xml:space="preserve">la implementación de los </w:t>
                        </w:r>
                        <w:r w:rsidR="00CD5B38">
                          <w:rPr>
                            <w:rFonts w:ascii="Verdana" w:eastAsia="Times New Roman" w:hAnsi="Verdana" w:cs="Times New Roman"/>
                            <w:sz w:val="20"/>
                            <w:szCs w:val="20"/>
                            <w:lang w:val="es-ES" w:eastAsia="es-ES"/>
                          </w:rPr>
                          <w:t>controles definidos</w:t>
                        </w:r>
                        <w:r>
                          <w:rPr>
                            <w:rFonts w:ascii="Verdana" w:eastAsia="Times New Roman" w:hAnsi="Verdana" w:cs="Times New Roman"/>
                            <w:sz w:val="20"/>
                            <w:szCs w:val="20"/>
                            <w:lang w:val="es-ES" w:eastAsia="es-ES"/>
                          </w:rPr>
                          <w:t>.</w:t>
                        </w:r>
                      </w:p>
                    </w:tc>
                    <w:tc>
                      <w:tcPr>
                        <w:tcW w:w="1009" w:type="pct"/>
                        <w:tcBorders>
                          <w:top w:val="outset" w:sz="6" w:space="0" w:color="auto"/>
                          <w:left w:val="outset" w:sz="6" w:space="0" w:color="auto"/>
                          <w:bottom w:val="outset" w:sz="6" w:space="0" w:color="auto"/>
                          <w:right w:val="outset" w:sz="6" w:space="0" w:color="auto"/>
                        </w:tcBorders>
                      </w:tcPr>
                      <w:p w:rsidR="001C1628" w:rsidRDefault="001C1628" w:rsidP="001C1628">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Jefes de departamento </w:t>
                        </w:r>
                      </w:p>
                      <w:p w:rsidR="001C1628" w:rsidRDefault="001C1628" w:rsidP="001C1628">
                        <w:pPr>
                          <w:spacing w:after="0" w:line="240" w:lineRule="auto"/>
                          <w:rPr>
                            <w:rFonts w:ascii="Verdana" w:eastAsia="Times New Roman" w:hAnsi="Verdana" w:cs="Times New Roman"/>
                            <w:sz w:val="20"/>
                            <w:szCs w:val="20"/>
                            <w:lang w:val="es-ES" w:eastAsia="es-ES"/>
                          </w:rPr>
                        </w:pPr>
                      </w:p>
                      <w:p w:rsidR="00D6328C" w:rsidRPr="0039383B" w:rsidRDefault="001C1628" w:rsidP="001C1628">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Coordinador</w:t>
                        </w:r>
                      </w:p>
                    </w:tc>
                    <w:tc>
                      <w:tcPr>
                        <w:tcW w:w="1092" w:type="pct"/>
                        <w:tcBorders>
                          <w:top w:val="outset" w:sz="6" w:space="0" w:color="auto"/>
                          <w:left w:val="outset" w:sz="6" w:space="0" w:color="auto"/>
                          <w:bottom w:val="outset" w:sz="6" w:space="0" w:color="auto"/>
                          <w:right w:val="outset" w:sz="6" w:space="0" w:color="auto"/>
                        </w:tcBorders>
                      </w:tcPr>
                      <w:p w:rsidR="00C61A1B" w:rsidRDefault="00F6731E"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Registro </w:t>
                        </w:r>
                        <w:r w:rsidR="00514D5C">
                          <w:rPr>
                            <w:rFonts w:ascii="Verdana" w:eastAsia="Times New Roman" w:hAnsi="Verdana" w:cs="Times New Roman"/>
                            <w:sz w:val="20"/>
                            <w:szCs w:val="20"/>
                            <w:lang w:val="es-ES" w:eastAsia="es-ES"/>
                          </w:rPr>
                          <w:t>Matriz</w:t>
                        </w:r>
                        <w:r w:rsidR="00514D5C">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 xml:space="preserve">IPEVRIC </w:t>
                        </w: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Default="00C61A1B" w:rsidP="0039383B">
                        <w:pPr>
                          <w:spacing w:after="0" w:line="240" w:lineRule="auto"/>
                          <w:rPr>
                            <w:rFonts w:ascii="Verdana" w:eastAsia="Times New Roman" w:hAnsi="Verdana" w:cs="Times New Roman"/>
                            <w:sz w:val="20"/>
                            <w:szCs w:val="20"/>
                            <w:lang w:val="es-ES" w:eastAsia="es-ES"/>
                          </w:rPr>
                        </w:pPr>
                      </w:p>
                      <w:p w:rsidR="00C61A1B" w:rsidRPr="0039383B" w:rsidRDefault="00C61A1B" w:rsidP="0039383B">
                        <w:pPr>
                          <w:spacing w:after="0" w:line="240" w:lineRule="auto"/>
                          <w:rPr>
                            <w:rFonts w:ascii="Verdana" w:eastAsia="Times New Roman" w:hAnsi="Verdana" w:cs="Times New Roman"/>
                            <w:sz w:val="20"/>
                            <w:szCs w:val="20"/>
                            <w:lang w:val="es-ES" w:eastAsia="es-ES"/>
                          </w:rPr>
                        </w:pPr>
                      </w:p>
                    </w:tc>
                  </w:tr>
                  <w:tr w:rsidR="00216A42" w:rsidRPr="0039383B" w:rsidTr="0003109F">
                    <w:trPr>
                      <w:tblCellSpacing w:w="0" w:type="dxa"/>
                      <w:jc w:val="center"/>
                    </w:trPr>
                    <w:tc>
                      <w:tcPr>
                        <w:tcW w:w="1231" w:type="pct"/>
                        <w:tcBorders>
                          <w:top w:val="outset" w:sz="6" w:space="0" w:color="auto"/>
                          <w:left w:val="outset" w:sz="6" w:space="0" w:color="auto"/>
                          <w:bottom w:val="outset" w:sz="6" w:space="0" w:color="auto"/>
                          <w:right w:val="outset" w:sz="6" w:space="0" w:color="auto"/>
                        </w:tcBorders>
                      </w:tcPr>
                      <w:p w:rsidR="00D6328C" w:rsidRDefault="006649DE" w:rsidP="00D6328C">
                        <w:pPr>
                          <w:spacing w:after="0" w:line="240" w:lineRule="auto"/>
                          <w:rPr>
                            <w:rFonts w:ascii="Verdana" w:eastAsia="Times New Roman" w:hAnsi="Verdana" w:cs="Times New Roman"/>
                            <w:b/>
                            <w:bCs/>
                            <w:sz w:val="20"/>
                            <w:szCs w:val="20"/>
                            <w:lang w:val="es-ES" w:eastAsia="es-ES"/>
                          </w:rPr>
                        </w:pPr>
                        <w:r>
                          <w:rPr>
                            <w:rFonts w:ascii="Verdana" w:eastAsia="Times New Roman" w:hAnsi="Verdana" w:cs="Times New Roman"/>
                            <w:b/>
                            <w:bCs/>
                            <w:sz w:val="20"/>
                            <w:szCs w:val="20"/>
                            <w:lang w:val="es-ES" w:eastAsia="es-ES"/>
                          </w:rPr>
                          <w:t>7</w:t>
                        </w:r>
                        <w:r w:rsidR="00122EC4">
                          <w:rPr>
                            <w:rFonts w:ascii="Verdana" w:eastAsia="Times New Roman" w:hAnsi="Verdana" w:cs="Times New Roman"/>
                            <w:b/>
                            <w:bCs/>
                            <w:sz w:val="20"/>
                            <w:szCs w:val="20"/>
                            <w:lang w:val="es-ES" w:eastAsia="es-ES"/>
                          </w:rPr>
                          <w:t xml:space="preserve">. </w:t>
                        </w:r>
                        <w:r w:rsidR="00D6328C">
                          <w:rPr>
                            <w:rFonts w:ascii="Verdana" w:eastAsia="Times New Roman" w:hAnsi="Verdana" w:cs="Times New Roman"/>
                            <w:b/>
                            <w:bCs/>
                            <w:sz w:val="20"/>
                            <w:szCs w:val="20"/>
                            <w:lang w:val="es-ES" w:eastAsia="es-ES"/>
                          </w:rPr>
                          <w:t>Implementación de controles.</w:t>
                        </w:r>
                        <w:r w:rsidR="00D6328C" w:rsidRPr="0039383B">
                          <w:rPr>
                            <w:rFonts w:ascii="Verdana" w:eastAsia="Times New Roman" w:hAnsi="Verdana" w:cs="Times New Roman"/>
                            <w:b/>
                            <w:bCs/>
                            <w:sz w:val="20"/>
                            <w:szCs w:val="20"/>
                            <w:lang w:val="es-ES" w:eastAsia="es-ES"/>
                          </w:rPr>
                          <w:t> </w:t>
                        </w:r>
                      </w:p>
                    </w:tc>
                    <w:tc>
                      <w:tcPr>
                        <w:tcW w:w="1669" w:type="pct"/>
                        <w:tcBorders>
                          <w:top w:val="outset" w:sz="6" w:space="0" w:color="auto"/>
                          <w:left w:val="outset" w:sz="6" w:space="0" w:color="auto"/>
                          <w:bottom w:val="outset" w:sz="6" w:space="0" w:color="auto"/>
                          <w:right w:val="outset" w:sz="6" w:space="0" w:color="auto"/>
                        </w:tcBorders>
                      </w:tcPr>
                      <w:p w:rsidR="0073663C" w:rsidRDefault="00172C1D" w:rsidP="0073663C">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La implementación de </w:t>
                        </w:r>
                        <w:r w:rsidR="00177BD8">
                          <w:rPr>
                            <w:rFonts w:ascii="Verdana" w:eastAsia="Times New Roman" w:hAnsi="Verdana" w:cs="Times New Roman"/>
                            <w:sz w:val="20"/>
                            <w:szCs w:val="20"/>
                            <w:lang w:val="es-ES" w:eastAsia="es-ES"/>
                          </w:rPr>
                          <w:t xml:space="preserve">los </w:t>
                        </w:r>
                        <w:r>
                          <w:rPr>
                            <w:rFonts w:ascii="Verdana" w:eastAsia="Times New Roman" w:hAnsi="Verdana" w:cs="Times New Roman"/>
                            <w:sz w:val="20"/>
                            <w:szCs w:val="20"/>
                            <w:lang w:val="es-ES" w:eastAsia="es-ES"/>
                          </w:rPr>
                          <w:t xml:space="preserve">controles  se evaluará periódicamente por </w:t>
                        </w:r>
                        <w:r w:rsidR="00F20C35">
                          <w:rPr>
                            <w:rFonts w:ascii="Verdana" w:eastAsia="Times New Roman" w:hAnsi="Verdana" w:cs="Times New Roman"/>
                            <w:sz w:val="20"/>
                            <w:szCs w:val="20"/>
                            <w:lang w:val="es-ES" w:eastAsia="es-ES"/>
                          </w:rPr>
                          <w:t xml:space="preserve">los </w:t>
                        </w:r>
                        <w:r w:rsidR="00F20C35">
                          <w:rPr>
                            <w:rFonts w:ascii="Verdana" w:eastAsia="Times New Roman" w:hAnsi="Verdana" w:cs="Times New Roman"/>
                            <w:sz w:val="20"/>
                            <w:szCs w:val="20"/>
                            <w:lang w:val="es-ES" w:eastAsia="es-ES"/>
                          </w:rPr>
                          <w:lastRenderedPageBreak/>
                          <w:t xml:space="preserve">responsables del proceso con el fin de verificar que los </w:t>
                        </w:r>
                        <w:r w:rsidR="00177BD8">
                          <w:rPr>
                            <w:rFonts w:ascii="Verdana" w:eastAsia="Times New Roman" w:hAnsi="Verdana" w:cs="Times New Roman"/>
                            <w:sz w:val="20"/>
                            <w:szCs w:val="20"/>
                            <w:lang w:val="es-ES" w:eastAsia="es-ES"/>
                          </w:rPr>
                          <w:t>mismos</w:t>
                        </w:r>
                        <w:r w:rsidR="00F20C35">
                          <w:rPr>
                            <w:rFonts w:ascii="Verdana" w:eastAsia="Times New Roman" w:hAnsi="Verdana" w:cs="Times New Roman"/>
                            <w:sz w:val="20"/>
                            <w:szCs w:val="20"/>
                            <w:lang w:val="es-ES" w:eastAsia="es-ES"/>
                          </w:rPr>
                          <w:t xml:space="preserve"> se establezcan de acuerdo con lo planteado y en los tiempos definido</w:t>
                        </w:r>
                        <w:r w:rsidR="00915316">
                          <w:rPr>
                            <w:rFonts w:ascii="Verdana" w:eastAsia="Times New Roman" w:hAnsi="Verdana" w:cs="Times New Roman"/>
                            <w:sz w:val="20"/>
                            <w:szCs w:val="20"/>
                            <w:lang w:val="es-ES" w:eastAsia="es-ES"/>
                          </w:rPr>
                          <w:t>s</w:t>
                        </w:r>
                        <w:r w:rsidR="001E4E95">
                          <w:rPr>
                            <w:rFonts w:ascii="Verdana" w:eastAsia="Times New Roman" w:hAnsi="Verdana" w:cs="Times New Roman"/>
                            <w:sz w:val="20"/>
                            <w:szCs w:val="20"/>
                            <w:lang w:val="es-ES" w:eastAsia="es-ES"/>
                          </w:rPr>
                          <w:t>.</w:t>
                        </w:r>
                        <w:r w:rsidR="00216A42">
                          <w:rPr>
                            <w:rFonts w:ascii="Verdana" w:eastAsia="Times New Roman" w:hAnsi="Verdana" w:cs="Times New Roman"/>
                            <w:sz w:val="20"/>
                            <w:szCs w:val="20"/>
                            <w:lang w:val="es-ES" w:eastAsia="es-ES"/>
                          </w:rPr>
                          <w:t xml:space="preserve"> </w:t>
                        </w:r>
                      </w:p>
                      <w:p w:rsidR="00216A42" w:rsidRDefault="00216A42" w:rsidP="0073663C">
                        <w:pPr>
                          <w:spacing w:after="0" w:line="240" w:lineRule="auto"/>
                          <w:rPr>
                            <w:rFonts w:ascii="Verdana" w:eastAsia="Times New Roman" w:hAnsi="Verdana" w:cs="Times New Roman"/>
                            <w:sz w:val="20"/>
                            <w:szCs w:val="20"/>
                            <w:lang w:val="es-ES" w:eastAsia="es-ES"/>
                          </w:rPr>
                        </w:pPr>
                      </w:p>
                      <w:p w:rsidR="00216A42" w:rsidRDefault="00216A42" w:rsidP="0073663C">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El seguimiento a la </w:t>
                        </w:r>
                        <w:r w:rsidR="00E032A7">
                          <w:rPr>
                            <w:rFonts w:ascii="Verdana" w:eastAsia="Times New Roman" w:hAnsi="Verdana" w:cs="Times New Roman"/>
                            <w:sz w:val="20"/>
                            <w:szCs w:val="20"/>
                            <w:lang w:val="es-ES" w:eastAsia="es-ES"/>
                          </w:rPr>
                          <w:t>implementación</w:t>
                        </w:r>
                        <w:r>
                          <w:rPr>
                            <w:rFonts w:ascii="Verdana" w:eastAsia="Times New Roman" w:hAnsi="Verdana" w:cs="Times New Roman"/>
                            <w:sz w:val="20"/>
                            <w:szCs w:val="20"/>
                            <w:lang w:val="es-ES" w:eastAsia="es-ES"/>
                          </w:rPr>
                          <w:t xml:space="preserve"> de los controles se debe </w:t>
                        </w:r>
                        <w:r w:rsidRPr="00216A42">
                          <w:rPr>
                            <w:rFonts w:ascii="Verdana" w:eastAsia="Times New Roman" w:hAnsi="Verdana" w:cs="Times New Roman"/>
                            <w:sz w:val="20"/>
                            <w:szCs w:val="20"/>
                            <w:lang w:val="es-ES" w:eastAsia="es-ES"/>
                          </w:rPr>
                          <w:t>consigna</w:t>
                        </w:r>
                        <w:r>
                          <w:rPr>
                            <w:rFonts w:ascii="Verdana" w:eastAsia="Times New Roman" w:hAnsi="Verdana" w:cs="Times New Roman"/>
                            <w:sz w:val="20"/>
                            <w:szCs w:val="20"/>
                            <w:lang w:val="es-ES" w:eastAsia="es-ES"/>
                          </w:rPr>
                          <w:t>r</w:t>
                        </w:r>
                        <w:r w:rsidR="00F6731E">
                          <w:rPr>
                            <w:rFonts w:ascii="Verdana" w:eastAsia="Times New Roman" w:hAnsi="Verdana" w:cs="Times New Roman"/>
                            <w:sz w:val="20"/>
                            <w:szCs w:val="20"/>
                            <w:lang w:val="es-ES" w:eastAsia="es-ES"/>
                          </w:rPr>
                          <w:t xml:space="preserve"> en el formato </w:t>
                        </w:r>
                        <w:r w:rsidR="009732F2">
                          <w:rPr>
                            <w:rFonts w:ascii="Verdana" w:eastAsia="Times New Roman" w:hAnsi="Verdana" w:cs="Times New Roman"/>
                            <w:sz w:val="20"/>
                            <w:szCs w:val="20"/>
                            <w:lang w:val="es-ES" w:eastAsia="es-ES"/>
                          </w:rPr>
                          <w:t>Matriz</w:t>
                        </w:r>
                        <w:r w:rsidR="009732F2">
                          <w:rPr>
                            <w:rFonts w:ascii="Verdana" w:eastAsia="Times New Roman" w:hAnsi="Verdana" w:cs="Times New Roman"/>
                            <w:sz w:val="20"/>
                            <w:szCs w:val="20"/>
                            <w:lang w:val="es-ES" w:eastAsia="es-ES"/>
                          </w:rPr>
                          <w:t xml:space="preserve"> </w:t>
                        </w:r>
                        <w:r w:rsidR="00F6731E">
                          <w:rPr>
                            <w:rFonts w:ascii="Verdana" w:eastAsia="Times New Roman" w:hAnsi="Verdana" w:cs="Times New Roman"/>
                            <w:sz w:val="20"/>
                            <w:szCs w:val="20"/>
                            <w:lang w:val="es-ES" w:eastAsia="es-ES"/>
                          </w:rPr>
                          <w:t>IPEVRIC</w:t>
                        </w:r>
                        <w:r w:rsidRPr="00216A42">
                          <w:rPr>
                            <w:rFonts w:ascii="Verdana" w:eastAsia="Times New Roman" w:hAnsi="Verdana" w:cs="Times New Roman"/>
                            <w:sz w:val="20"/>
                            <w:szCs w:val="20"/>
                            <w:lang w:val="es-ES" w:eastAsia="es-ES"/>
                          </w:rPr>
                          <w:t>.</w:t>
                        </w:r>
                      </w:p>
                      <w:p w:rsidR="001E4E95" w:rsidRDefault="001E4E95" w:rsidP="0073663C">
                        <w:pPr>
                          <w:spacing w:after="0" w:line="240" w:lineRule="auto"/>
                          <w:rPr>
                            <w:rFonts w:ascii="Verdana" w:eastAsia="Times New Roman" w:hAnsi="Verdana" w:cs="Times New Roman"/>
                            <w:sz w:val="20"/>
                            <w:szCs w:val="20"/>
                            <w:lang w:val="es-ES" w:eastAsia="es-ES"/>
                          </w:rPr>
                        </w:pPr>
                      </w:p>
                      <w:p w:rsidR="001E4E95" w:rsidRPr="0039383B" w:rsidRDefault="001E4E95" w:rsidP="00915316">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Una vez implementados los controles se debe  verificar la eficacia de</w:t>
                        </w:r>
                        <w:r w:rsidR="00915316">
                          <w:rPr>
                            <w:rFonts w:ascii="Verdana" w:eastAsia="Times New Roman" w:hAnsi="Verdana" w:cs="Times New Roman"/>
                            <w:sz w:val="20"/>
                            <w:szCs w:val="20"/>
                            <w:lang w:val="es-ES" w:eastAsia="es-ES"/>
                          </w:rPr>
                          <w:t xml:space="preserve"> </w:t>
                        </w:r>
                        <w:r>
                          <w:rPr>
                            <w:rFonts w:ascii="Verdana" w:eastAsia="Times New Roman" w:hAnsi="Verdana" w:cs="Times New Roman"/>
                            <w:sz w:val="20"/>
                            <w:szCs w:val="20"/>
                            <w:lang w:val="es-ES" w:eastAsia="es-ES"/>
                          </w:rPr>
                          <w:t>l</w:t>
                        </w:r>
                        <w:r w:rsidR="00915316">
                          <w:rPr>
                            <w:rFonts w:ascii="Verdana" w:eastAsia="Times New Roman" w:hAnsi="Verdana" w:cs="Times New Roman"/>
                            <w:sz w:val="20"/>
                            <w:szCs w:val="20"/>
                            <w:lang w:val="es-ES" w:eastAsia="es-ES"/>
                          </w:rPr>
                          <w:t xml:space="preserve">os </w:t>
                        </w:r>
                        <w:r>
                          <w:rPr>
                            <w:rFonts w:ascii="Verdana" w:eastAsia="Times New Roman" w:hAnsi="Verdana" w:cs="Times New Roman"/>
                            <w:sz w:val="20"/>
                            <w:szCs w:val="20"/>
                            <w:lang w:val="es-ES" w:eastAsia="es-ES"/>
                          </w:rPr>
                          <w:t xml:space="preserve"> mismo</w:t>
                        </w:r>
                        <w:r w:rsidR="00915316">
                          <w:rPr>
                            <w:rFonts w:ascii="Verdana" w:eastAsia="Times New Roman" w:hAnsi="Verdana" w:cs="Times New Roman"/>
                            <w:sz w:val="20"/>
                            <w:szCs w:val="20"/>
                            <w:lang w:val="es-ES" w:eastAsia="es-ES"/>
                          </w:rPr>
                          <w:t>s</w:t>
                        </w:r>
                        <w:r w:rsidR="00216A42">
                          <w:rPr>
                            <w:rFonts w:ascii="Verdana" w:eastAsia="Times New Roman" w:hAnsi="Verdana" w:cs="Times New Roman"/>
                            <w:sz w:val="20"/>
                            <w:szCs w:val="20"/>
                            <w:lang w:val="es-ES" w:eastAsia="es-ES"/>
                          </w:rPr>
                          <w:t>.</w:t>
                        </w:r>
                      </w:p>
                    </w:tc>
                    <w:tc>
                      <w:tcPr>
                        <w:tcW w:w="1009" w:type="pct"/>
                        <w:tcBorders>
                          <w:top w:val="outset" w:sz="6" w:space="0" w:color="auto"/>
                          <w:left w:val="outset" w:sz="6" w:space="0" w:color="auto"/>
                          <w:bottom w:val="outset" w:sz="6" w:space="0" w:color="auto"/>
                          <w:right w:val="outset" w:sz="6" w:space="0" w:color="auto"/>
                        </w:tcBorders>
                      </w:tcPr>
                      <w:p w:rsidR="001C1628" w:rsidRDefault="001C1628"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lastRenderedPageBreak/>
                          <w:t xml:space="preserve">Jefes de departamento </w:t>
                        </w:r>
                      </w:p>
                      <w:p w:rsidR="001C1628" w:rsidRDefault="001C1628" w:rsidP="0039383B">
                        <w:pPr>
                          <w:spacing w:after="0" w:line="240" w:lineRule="auto"/>
                          <w:rPr>
                            <w:rFonts w:ascii="Verdana" w:eastAsia="Times New Roman" w:hAnsi="Verdana" w:cs="Times New Roman"/>
                            <w:sz w:val="20"/>
                            <w:szCs w:val="20"/>
                            <w:lang w:val="es-ES" w:eastAsia="es-ES"/>
                          </w:rPr>
                        </w:pPr>
                      </w:p>
                      <w:p w:rsidR="00D6328C" w:rsidRPr="0039383B" w:rsidRDefault="0073663C"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lastRenderedPageBreak/>
                          <w:t>Coordinador</w:t>
                        </w:r>
                      </w:p>
                    </w:tc>
                    <w:tc>
                      <w:tcPr>
                        <w:tcW w:w="1092" w:type="pct"/>
                        <w:tcBorders>
                          <w:top w:val="outset" w:sz="6" w:space="0" w:color="auto"/>
                          <w:left w:val="outset" w:sz="6" w:space="0" w:color="auto"/>
                          <w:bottom w:val="outset" w:sz="6" w:space="0" w:color="auto"/>
                          <w:right w:val="outset" w:sz="6" w:space="0" w:color="auto"/>
                        </w:tcBorders>
                      </w:tcPr>
                      <w:p w:rsidR="00D6328C" w:rsidRPr="0039383B" w:rsidRDefault="009B75A2" w:rsidP="0039383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lastRenderedPageBreak/>
                          <w:t>Evidencia de implementación de controles</w:t>
                        </w:r>
                      </w:p>
                    </w:tc>
                  </w:tr>
                  <w:tr w:rsidR="00216A42" w:rsidRPr="0039383B" w:rsidTr="0003109F">
                    <w:trPr>
                      <w:tblCellSpacing w:w="0" w:type="dxa"/>
                      <w:jc w:val="center"/>
                    </w:trPr>
                    <w:tc>
                      <w:tcPr>
                        <w:tcW w:w="1231" w:type="pct"/>
                        <w:tcBorders>
                          <w:top w:val="outset" w:sz="6" w:space="0" w:color="auto"/>
                          <w:left w:val="outset" w:sz="6" w:space="0" w:color="auto"/>
                          <w:bottom w:val="outset" w:sz="6" w:space="0" w:color="auto"/>
                          <w:right w:val="outset" w:sz="6" w:space="0" w:color="auto"/>
                        </w:tcBorders>
                      </w:tcPr>
                      <w:p w:rsidR="00D6328C" w:rsidRDefault="006649DE" w:rsidP="00D6328C">
                        <w:pPr>
                          <w:spacing w:after="0" w:line="240" w:lineRule="auto"/>
                          <w:rPr>
                            <w:rFonts w:ascii="Verdana" w:eastAsia="Times New Roman" w:hAnsi="Verdana" w:cs="Times New Roman"/>
                            <w:b/>
                            <w:bCs/>
                            <w:sz w:val="20"/>
                            <w:szCs w:val="20"/>
                            <w:lang w:val="es-ES" w:eastAsia="es-ES"/>
                          </w:rPr>
                        </w:pPr>
                        <w:r>
                          <w:rPr>
                            <w:rFonts w:ascii="Verdana" w:eastAsia="Times New Roman" w:hAnsi="Verdana" w:cs="Times New Roman"/>
                            <w:b/>
                            <w:bCs/>
                            <w:sz w:val="20"/>
                            <w:szCs w:val="20"/>
                            <w:lang w:val="es-ES" w:eastAsia="es-ES"/>
                          </w:rPr>
                          <w:t>8</w:t>
                        </w:r>
                        <w:r w:rsidR="00A5273E">
                          <w:rPr>
                            <w:rFonts w:ascii="Verdana" w:eastAsia="Times New Roman" w:hAnsi="Verdana" w:cs="Times New Roman"/>
                            <w:b/>
                            <w:bCs/>
                            <w:sz w:val="20"/>
                            <w:szCs w:val="20"/>
                            <w:lang w:val="es-ES" w:eastAsia="es-ES"/>
                          </w:rPr>
                          <w:t>. Actualización de la m</w:t>
                        </w:r>
                        <w:r w:rsidR="00D6328C">
                          <w:rPr>
                            <w:rFonts w:ascii="Verdana" w:eastAsia="Times New Roman" w:hAnsi="Verdana" w:cs="Times New Roman"/>
                            <w:b/>
                            <w:bCs/>
                            <w:sz w:val="20"/>
                            <w:szCs w:val="20"/>
                            <w:lang w:val="es-ES" w:eastAsia="es-ES"/>
                          </w:rPr>
                          <w:t>atriz de peligros.</w:t>
                        </w:r>
                      </w:p>
                    </w:tc>
                    <w:tc>
                      <w:tcPr>
                        <w:tcW w:w="1669" w:type="pct"/>
                        <w:tcBorders>
                          <w:top w:val="outset" w:sz="6" w:space="0" w:color="auto"/>
                          <w:left w:val="outset" w:sz="6" w:space="0" w:color="auto"/>
                          <w:bottom w:val="outset" w:sz="6" w:space="0" w:color="auto"/>
                          <w:right w:val="outset" w:sz="6" w:space="0" w:color="auto"/>
                        </w:tcBorders>
                      </w:tcPr>
                      <w:p w:rsidR="00122EC4" w:rsidRDefault="009732F2" w:rsidP="00122EC4">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La M</w:t>
                        </w:r>
                        <w:r w:rsidR="00122EC4">
                          <w:rPr>
                            <w:rFonts w:ascii="Verdana" w:eastAsia="Times New Roman" w:hAnsi="Verdana" w:cs="Times New Roman"/>
                            <w:sz w:val="20"/>
                            <w:szCs w:val="20"/>
                            <w:lang w:val="es-ES" w:eastAsia="es-ES"/>
                          </w:rPr>
                          <w:t xml:space="preserve">atriz </w:t>
                        </w:r>
                        <w:r>
                          <w:rPr>
                            <w:rFonts w:ascii="Verdana" w:eastAsia="Times New Roman" w:hAnsi="Verdana" w:cs="Times New Roman"/>
                            <w:sz w:val="20"/>
                            <w:szCs w:val="20"/>
                            <w:lang w:val="es-ES" w:eastAsia="es-ES"/>
                          </w:rPr>
                          <w:t>IPEVRIC</w:t>
                        </w:r>
                        <w:r w:rsidR="00122EC4">
                          <w:rPr>
                            <w:rFonts w:ascii="Verdana" w:eastAsia="Times New Roman" w:hAnsi="Verdana" w:cs="Times New Roman"/>
                            <w:sz w:val="20"/>
                            <w:szCs w:val="20"/>
                            <w:lang w:val="es-ES" w:eastAsia="es-ES"/>
                          </w:rPr>
                          <w:t xml:space="preserve"> se actualizará una vez por año, o cada que se presente un accidente de trabajo mortal o un evento catastrófico </w:t>
                        </w:r>
                        <w:r w:rsidR="00172C1D">
                          <w:rPr>
                            <w:rFonts w:ascii="Verdana" w:eastAsia="Times New Roman" w:hAnsi="Verdana" w:cs="Times New Roman"/>
                            <w:sz w:val="20"/>
                            <w:szCs w:val="20"/>
                            <w:lang w:val="es-ES" w:eastAsia="es-ES"/>
                          </w:rPr>
                          <w:t xml:space="preserve">en la </w:t>
                        </w:r>
                        <w:r w:rsidR="005500D0">
                          <w:rPr>
                            <w:rFonts w:ascii="Verdana" w:eastAsia="Times New Roman" w:hAnsi="Verdana" w:cs="Times New Roman"/>
                            <w:sz w:val="20"/>
                            <w:szCs w:val="20"/>
                            <w:lang w:val="es-ES" w:eastAsia="es-ES"/>
                          </w:rPr>
                          <w:t>dependencia</w:t>
                        </w:r>
                        <w:r w:rsidR="00122EC4">
                          <w:rPr>
                            <w:rFonts w:ascii="Verdana" w:eastAsia="Times New Roman" w:hAnsi="Verdana" w:cs="Times New Roman"/>
                            <w:sz w:val="20"/>
                            <w:szCs w:val="20"/>
                            <w:lang w:val="es-ES" w:eastAsia="es-ES"/>
                          </w:rPr>
                          <w:t xml:space="preserve">, </w:t>
                        </w:r>
                        <w:r w:rsidR="00172C1D">
                          <w:rPr>
                            <w:rFonts w:ascii="Verdana" w:eastAsia="Times New Roman" w:hAnsi="Verdana" w:cs="Times New Roman"/>
                            <w:sz w:val="20"/>
                            <w:szCs w:val="20"/>
                            <w:lang w:val="es-ES" w:eastAsia="es-ES"/>
                          </w:rPr>
                          <w:t>también cuando se presenten cambios en los procesos, en las instalaciones, maquinaria o equipos.</w:t>
                        </w:r>
                      </w:p>
                      <w:p w:rsidR="005500D0" w:rsidRDefault="005500D0" w:rsidP="00122EC4">
                        <w:pPr>
                          <w:spacing w:after="0" w:line="240" w:lineRule="auto"/>
                          <w:rPr>
                            <w:rFonts w:ascii="Verdana" w:eastAsia="Times New Roman" w:hAnsi="Verdana" w:cs="Times New Roman"/>
                            <w:sz w:val="20"/>
                            <w:szCs w:val="20"/>
                            <w:lang w:val="es-ES" w:eastAsia="es-ES"/>
                          </w:rPr>
                        </w:pPr>
                      </w:p>
                      <w:p w:rsidR="005500D0" w:rsidRDefault="005500D0" w:rsidP="00122EC4">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Para la actualización de la matriz de peligro se deben seguir los pasos establecidos en este procedimiento del 1 al 7.</w:t>
                        </w:r>
                      </w:p>
                      <w:p w:rsidR="007F1CD1" w:rsidRDefault="007F1CD1" w:rsidP="00122EC4">
                        <w:pPr>
                          <w:spacing w:after="0" w:line="240" w:lineRule="auto"/>
                          <w:rPr>
                            <w:rFonts w:ascii="Verdana" w:eastAsia="Times New Roman" w:hAnsi="Verdana" w:cs="Times New Roman"/>
                            <w:sz w:val="20"/>
                            <w:szCs w:val="20"/>
                            <w:lang w:val="es-ES" w:eastAsia="es-ES"/>
                          </w:rPr>
                        </w:pPr>
                      </w:p>
                      <w:p w:rsidR="00A5303F" w:rsidRPr="0039383B" w:rsidRDefault="007F1CD1" w:rsidP="009732F2">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Cada dependencia deberá </w:t>
                        </w:r>
                        <w:r w:rsidR="00B55792">
                          <w:rPr>
                            <w:rFonts w:ascii="Verdana" w:eastAsia="Times New Roman" w:hAnsi="Verdana" w:cs="Times New Roman"/>
                            <w:sz w:val="20"/>
                            <w:szCs w:val="20"/>
                            <w:lang w:val="es-ES" w:eastAsia="es-ES"/>
                          </w:rPr>
                          <w:t>enviar la</w:t>
                        </w:r>
                        <w:r w:rsidR="009732F2">
                          <w:rPr>
                            <w:rFonts w:ascii="Verdana" w:eastAsia="Times New Roman" w:hAnsi="Verdana" w:cs="Times New Roman"/>
                            <w:sz w:val="20"/>
                            <w:szCs w:val="20"/>
                            <w:lang w:val="es-ES" w:eastAsia="es-ES"/>
                          </w:rPr>
                          <w:t xml:space="preserve"> M</w:t>
                        </w:r>
                        <w:r>
                          <w:rPr>
                            <w:rFonts w:ascii="Verdana" w:eastAsia="Times New Roman" w:hAnsi="Verdana" w:cs="Times New Roman"/>
                            <w:sz w:val="20"/>
                            <w:szCs w:val="20"/>
                            <w:lang w:val="es-ES" w:eastAsia="es-ES"/>
                          </w:rPr>
                          <w:t xml:space="preserve">atriz </w:t>
                        </w:r>
                        <w:r w:rsidR="00B55792" w:rsidRPr="009732F2">
                          <w:rPr>
                            <w:rFonts w:ascii="Verdana" w:eastAsia="Times New Roman" w:hAnsi="Verdana" w:cs="Times New Roman"/>
                            <w:sz w:val="20"/>
                            <w:szCs w:val="20"/>
                            <w:lang w:val="es-ES" w:eastAsia="es-ES"/>
                          </w:rPr>
                          <w:t>IPEVRIC</w:t>
                        </w:r>
                        <w:r w:rsidR="00B55792">
                          <w:rPr>
                            <w:rFonts w:ascii="Verdana" w:eastAsia="Times New Roman" w:hAnsi="Verdana" w:cs="Times New Roman"/>
                            <w:sz w:val="20"/>
                            <w:szCs w:val="20"/>
                            <w:lang w:val="es-ES" w:eastAsia="es-ES"/>
                          </w:rPr>
                          <w:t xml:space="preserve"> </w:t>
                        </w:r>
                        <w:r w:rsidR="00146014">
                          <w:rPr>
                            <w:rFonts w:ascii="Verdana" w:eastAsia="Times New Roman" w:hAnsi="Verdana" w:cs="Times New Roman"/>
                            <w:sz w:val="20"/>
                            <w:szCs w:val="20"/>
                            <w:lang w:val="es-ES" w:eastAsia="es-ES"/>
                          </w:rPr>
                          <w:t>a</w:t>
                        </w:r>
                        <w:r w:rsidR="009732F2">
                          <w:rPr>
                            <w:rFonts w:ascii="Verdana" w:eastAsia="Times New Roman" w:hAnsi="Verdana" w:cs="Times New Roman"/>
                            <w:sz w:val="20"/>
                            <w:szCs w:val="20"/>
                            <w:lang w:val="es-ES" w:eastAsia="es-ES"/>
                          </w:rPr>
                          <w:t>l área de SST</w:t>
                        </w:r>
                        <w:r w:rsidR="00B55792" w:rsidRPr="009732F2">
                          <w:rPr>
                            <w:rFonts w:ascii="Verdana" w:eastAsia="Times New Roman" w:hAnsi="Verdana" w:cs="Times New Roman"/>
                            <w:sz w:val="20"/>
                            <w:szCs w:val="20"/>
                            <w:lang w:val="es-ES" w:eastAsia="es-ES"/>
                          </w:rPr>
                          <w:t xml:space="preserve">, </w:t>
                        </w:r>
                        <w:r w:rsidR="009732F2">
                          <w:rPr>
                            <w:rFonts w:ascii="Verdana" w:eastAsia="Times New Roman" w:hAnsi="Verdana" w:cs="Times New Roman"/>
                            <w:sz w:val="20"/>
                            <w:szCs w:val="20"/>
                            <w:lang w:val="es-ES" w:eastAsia="es-ES"/>
                          </w:rPr>
                          <w:t>cada que e</w:t>
                        </w:r>
                        <w:r w:rsidR="009732F2" w:rsidRPr="009732F2">
                          <w:rPr>
                            <w:rFonts w:ascii="Verdana" w:eastAsia="Times New Roman" w:hAnsi="Verdana" w:cs="Times New Roman"/>
                            <w:sz w:val="20"/>
                            <w:szCs w:val="20"/>
                            <w:lang w:val="es-ES" w:eastAsia="es-ES"/>
                          </w:rPr>
                          <w:t>sta</w:t>
                        </w:r>
                        <w:r w:rsidR="00B55792" w:rsidRPr="009732F2">
                          <w:rPr>
                            <w:rFonts w:ascii="Verdana" w:eastAsia="Times New Roman" w:hAnsi="Verdana" w:cs="Times New Roman"/>
                            <w:sz w:val="20"/>
                            <w:szCs w:val="20"/>
                            <w:lang w:val="es-ES" w:eastAsia="es-ES"/>
                          </w:rPr>
                          <w:t xml:space="preserve"> sea revisada y/o actualizada, </w:t>
                        </w:r>
                        <w:r w:rsidR="009732F2" w:rsidRPr="009732F2">
                          <w:rPr>
                            <w:rFonts w:ascii="Verdana" w:eastAsia="Times New Roman" w:hAnsi="Verdana" w:cs="Times New Roman"/>
                            <w:sz w:val="20"/>
                            <w:szCs w:val="20"/>
                            <w:lang w:val="es-ES" w:eastAsia="es-ES"/>
                          </w:rPr>
                          <w:t>mínimo</w:t>
                        </w:r>
                        <w:r w:rsidR="00B55792" w:rsidRPr="009732F2">
                          <w:rPr>
                            <w:rFonts w:ascii="Verdana" w:eastAsia="Times New Roman" w:hAnsi="Verdana" w:cs="Times New Roman"/>
                            <w:sz w:val="20"/>
                            <w:szCs w:val="20"/>
                            <w:lang w:val="es-ES" w:eastAsia="es-ES"/>
                          </w:rPr>
                          <w:t xml:space="preserve"> una vez al año</w:t>
                        </w:r>
                        <w:r w:rsidR="009732F2">
                          <w:rPr>
                            <w:rFonts w:ascii="Verdana" w:eastAsia="Times New Roman" w:hAnsi="Verdana" w:cs="Times New Roman"/>
                            <w:sz w:val="20"/>
                            <w:szCs w:val="20"/>
                            <w:lang w:val="es-ES" w:eastAsia="es-ES"/>
                          </w:rPr>
                          <w:t xml:space="preserve">, porque el área de </w:t>
                        </w:r>
                        <w:r w:rsidR="00B55792" w:rsidRPr="009732F2">
                          <w:rPr>
                            <w:rFonts w:ascii="Verdana" w:eastAsia="Times New Roman" w:hAnsi="Verdana" w:cs="Times New Roman"/>
                            <w:sz w:val="20"/>
                            <w:szCs w:val="20"/>
                            <w:lang w:val="es-ES" w:eastAsia="es-ES"/>
                          </w:rPr>
                          <w:t>SST</w:t>
                        </w:r>
                        <w:r w:rsidR="00B55792">
                          <w:rPr>
                            <w:rFonts w:ascii="Verdana" w:eastAsia="Times New Roman" w:hAnsi="Verdana" w:cs="Times New Roman"/>
                            <w:sz w:val="20"/>
                            <w:szCs w:val="20"/>
                            <w:lang w:val="es-ES" w:eastAsia="es-ES"/>
                          </w:rPr>
                          <w:t xml:space="preserve"> </w:t>
                        </w:r>
                        <w:r w:rsidR="00C61A1B">
                          <w:rPr>
                            <w:rFonts w:ascii="Verdana" w:eastAsia="Times New Roman" w:hAnsi="Verdana" w:cs="Times New Roman"/>
                            <w:sz w:val="20"/>
                            <w:szCs w:val="20"/>
                            <w:lang w:val="es-ES" w:eastAsia="es-ES"/>
                          </w:rPr>
                          <w:t xml:space="preserve">debe </w:t>
                        </w:r>
                        <w:r w:rsidR="008E15C4">
                          <w:rPr>
                            <w:rFonts w:ascii="Verdana" w:eastAsia="Times New Roman" w:hAnsi="Verdana" w:cs="Times New Roman"/>
                            <w:sz w:val="20"/>
                            <w:szCs w:val="20"/>
                            <w:lang w:val="es-ES" w:eastAsia="es-ES"/>
                          </w:rPr>
                          <w:t>garantizar la trazabilidad de la actualización de esta matriz.</w:t>
                        </w:r>
                      </w:p>
                    </w:tc>
                    <w:tc>
                      <w:tcPr>
                        <w:tcW w:w="1009" w:type="pct"/>
                        <w:tcBorders>
                          <w:top w:val="outset" w:sz="6" w:space="0" w:color="auto"/>
                          <w:left w:val="outset" w:sz="6" w:space="0" w:color="auto"/>
                          <w:bottom w:val="outset" w:sz="6" w:space="0" w:color="auto"/>
                          <w:right w:val="outset" w:sz="6" w:space="0" w:color="auto"/>
                        </w:tcBorders>
                      </w:tcPr>
                      <w:p w:rsidR="00BA388B" w:rsidRDefault="00BA388B" w:rsidP="00BA388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Jefes de departamento </w:t>
                        </w:r>
                      </w:p>
                      <w:p w:rsidR="00BA388B" w:rsidRDefault="00BA388B" w:rsidP="00BA388B">
                        <w:pPr>
                          <w:spacing w:after="0" w:line="240" w:lineRule="auto"/>
                          <w:rPr>
                            <w:rFonts w:ascii="Verdana" w:eastAsia="Times New Roman" w:hAnsi="Verdana" w:cs="Times New Roman"/>
                            <w:sz w:val="20"/>
                            <w:szCs w:val="20"/>
                            <w:lang w:val="es-ES" w:eastAsia="es-ES"/>
                          </w:rPr>
                        </w:pPr>
                      </w:p>
                      <w:p w:rsidR="00D6328C" w:rsidRDefault="00BA388B" w:rsidP="00BA388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Coordinador</w:t>
                        </w:r>
                      </w:p>
                      <w:p w:rsidR="00BA388B" w:rsidRDefault="00BA388B" w:rsidP="00BA388B">
                        <w:pPr>
                          <w:spacing w:after="0" w:line="240" w:lineRule="auto"/>
                          <w:rPr>
                            <w:rFonts w:ascii="Verdana" w:eastAsia="Times New Roman" w:hAnsi="Verdana" w:cs="Times New Roman"/>
                            <w:sz w:val="20"/>
                            <w:szCs w:val="20"/>
                            <w:lang w:val="es-ES" w:eastAsia="es-ES"/>
                          </w:rPr>
                        </w:pPr>
                      </w:p>
                      <w:p w:rsidR="00E97C3D" w:rsidRDefault="00E97C3D" w:rsidP="00BA388B">
                        <w:pPr>
                          <w:spacing w:after="0" w:line="240" w:lineRule="auto"/>
                          <w:rPr>
                            <w:rFonts w:ascii="Verdana" w:eastAsia="Times New Roman" w:hAnsi="Verdana" w:cs="Times New Roman"/>
                            <w:sz w:val="20"/>
                            <w:szCs w:val="20"/>
                            <w:lang w:val="es-ES" w:eastAsia="es-ES"/>
                          </w:rPr>
                        </w:pPr>
                      </w:p>
                      <w:p w:rsidR="00BA388B" w:rsidRPr="0039383B" w:rsidRDefault="009732F2" w:rsidP="00BA388B">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SST</w:t>
                        </w:r>
                      </w:p>
                    </w:tc>
                    <w:tc>
                      <w:tcPr>
                        <w:tcW w:w="1092" w:type="pct"/>
                        <w:tcBorders>
                          <w:top w:val="outset" w:sz="6" w:space="0" w:color="auto"/>
                          <w:left w:val="outset" w:sz="6" w:space="0" w:color="auto"/>
                          <w:bottom w:val="outset" w:sz="6" w:space="0" w:color="auto"/>
                          <w:right w:val="outset" w:sz="6" w:space="0" w:color="auto"/>
                        </w:tcBorders>
                      </w:tcPr>
                      <w:p w:rsidR="00D6328C" w:rsidRPr="0039383B" w:rsidRDefault="00172C1D" w:rsidP="00F6731E">
                        <w:pPr>
                          <w:spacing w:after="0" w:line="240" w:lineRule="auto"/>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Matriz </w:t>
                        </w:r>
                        <w:r w:rsidR="00F6731E">
                          <w:rPr>
                            <w:rFonts w:ascii="Verdana" w:eastAsia="Times New Roman" w:hAnsi="Verdana" w:cs="Times New Roman"/>
                            <w:sz w:val="20"/>
                            <w:szCs w:val="20"/>
                            <w:lang w:val="es-ES" w:eastAsia="es-ES"/>
                          </w:rPr>
                          <w:t xml:space="preserve">IPEVRIC </w:t>
                        </w:r>
                        <w:r>
                          <w:rPr>
                            <w:rFonts w:ascii="Verdana" w:eastAsia="Times New Roman" w:hAnsi="Verdana" w:cs="Times New Roman"/>
                            <w:sz w:val="20"/>
                            <w:szCs w:val="20"/>
                            <w:lang w:val="es-ES" w:eastAsia="es-ES"/>
                          </w:rPr>
                          <w:t>actualizada</w:t>
                        </w:r>
                        <w:r w:rsidR="007F1CD1">
                          <w:rPr>
                            <w:rFonts w:ascii="Verdana" w:eastAsia="Times New Roman" w:hAnsi="Verdana" w:cs="Times New Roman"/>
                            <w:sz w:val="20"/>
                            <w:szCs w:val="20"/>
                            <w:lang w:val="es-ES" w:eastAsia="es-ES"/>
                          </w:rPr>
                          <w:t xml:space="preserve"> por dependencia y </w:t>
                        </w:r>
                        <w:r w:rsidR="00553545">
                          <w:rPr>
                            <w:rFonts w:ascii="Verdana" w:eastAsia="Times New Roman" w:hAnsi="Verdana" w:cs="Times New Roman"/>
                            <w:sz w:val="20"/>
                            <w:szCs w:val="20"/>
                            <w:lang w:val="es-ES" w:eastAsia="es-ES"/>
                          </w:rPr>
                          <w:t>unificada.</w:t>
                        </w:r>
                      </w:p>
                    </w:tc>
                  </w:tr>
                </w:tbl>
                <w:p w:rsidR="0039383B" w:rsidRPr="0039383B" w:rsidRDefault="0039383B" w:rsidP="0039383B">
                  <w:pPr>
                    <w:spacing w:after="0" w:line="240" w:lineRule="auto"/>
                    <w:jc w:val="center"/>
                    <w:rPr>
                      <w:rFonts w:ascii="Times New Roman" w:eastAsia="Times New Roman" w:hAnsi="Times New Roman" w:cs="Times New Roman"/>
                      <w:sz w:val="24"/>
                      <w:szCs w:val="24"/>
                      <w:lang w:val="es-ES" w:eastAsia="es-ES"/>
                    </w:rPr>
                  </w:pP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r w:rsidR="0039383B" w:rsidRPr="0039383B" w:rsidTr="0039383B">
        <w:trPr>
          <w:tblCellSpacing w:w="15" w:type="dxa"/>
          <w:jc w:val="center"/>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lastRenderedPageBreak/>
              <w:t> </w:t>
            </w:r>
          </w:p>
        </w:tc>
      </w:tr>
      <w:tr w:rsidR="0039383B" w:rsidRPr="0039383B" w:rsidTr="0039383B">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8"/>
              <w:gridCol w:w="2855"/>
              <w:gridCol w:w="2855"/>
            </w:tblGrid>
            <w:tr w:rsidR="0039383B" w:rsidRPr="0039383B">
              <w:trPr>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ELABORO</w:t>
                  </w:r>
                </w:p>
              </w:tc>
              <w:tc>
                <w:tcPr>
                  <w:tcW w:w="17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REVISO</w:t>
                  </w:r>
                </w:p>
              </w:tc>
              <w:tc>
                <w:tcPr>
                  <w:tcW w:w="1700" w:type="pct"/>
                  <w:tcBorders>
                    <w:top w:val="outset" w:sz="6" w:space="0" w:color="auto"/>
                    <w:left w:val="outset" w:sz="6" w:space="0" w:color="auto"/>
                    <w:bottom w:val="outset" w:sz="6" w:space="0" w:color="auto"/>
                    <w:right w:val="outset" w:sz="6" w:space="0" w:color="auto"/>
                  </w:tcBorders>
                  <w:vAlign w:val="center"/>
                  <w:hideMark/>
                </w:tcPr>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APROBO</w:t>
                  </w:r>
                </w:p>
              </w:tc>
            </w:tr>
            <w:tr w:rsidR="0039383B" w:rsidRPr="0039383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
                    <w:gridCol w:w="1582"/>
                  </w:tblGrid>
                  <w:tr w:rsidR="0039383B" w:rsidRPr="0039383B">
                    <w:trPr>
                      <w:tblCellSpacing w:w="15" w:type="dxa"/>
                    </w:trPr>
                    <w:tc>
                      <w:tcPr>
                        <w:tcW w:w="12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Nombre:</w:t>
                        </w:r>
                      </w:p>
                    </w:tc>
                    <w:tc>
                      <w:tcPr>
                        <w:tcW w:w="37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Diego Vanegas</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Cargo:</w:t>
                        </w:r>
                      </w:p>
                    </w:tc>
                    <w:tc>
                      <w:tcPr>
                        <w:tcW w:w="0" w:type="auto"/>
                        <w:vAlign w:val="center"/>
                        <w:hideMark/>
                      </w:tcPr>
                      <w:p w:rsidR="0039383B" w:rsidRPr="0039383B" w:rsidRDefault="00DA726C" w:rsidP="0039383B">
                        <w:pPr>
                          <w:spacing w:after="0" w:line="240" w:lineRule="auto"/>
                          <w:rPr>
                            <w:rFonts w:ascii="Verdana" w:eastAsia="Times New Roman" w:hAnsi="Verdana" w:cs="Times New Roman"/>
                            <w:color w:val="000000"/>
                            <w:sz w:val="20"/>
                            <w:szCs w:val="20"/>
                            <w:lang w:val="es-ES" w:eastAsia="es-ES"/>
                          </w:rPr>
                        </w:pPr>
                        <w:r>
                          <w:rPr>
                            <w:rFonts w:ascii="Verdana" w:eastAsia="Times New Roman" w:hAnsi="Verdana" w:cs="Times New Roman"/>
                            <w:color w:val="000000"/>
                            <w:sz w:val="20"/>
                            <w:szCs w:val="20"/>
                            <w:lang w:val="es-ES" w:eastAsia="es-ES"/>
                          </w:rPr>
                          <w:t>Coordinador</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Fecha:</w:t>
                        </w:r>
                      </w:p>
                    </w:tc>
                    <w:tc>
                      <w:tcPr>
                        <w:tcW w:w="0" w:type="auto"/>
                        <w:vAlign w:val="center"/>
                        <w:hideMark/>
                      </w:tcPr>
                      <w:p w:rsidR="0039383B" w:rsidRPr="0039383B" w:rsidRDefault="00DA726C" w:rsidP="00DA726C">
                        <w:pPr>
                          <w:spacing w:after="0" w:line="240" w:lineRule="auto"/>
                          <w:rPr>
                            <w:rFonts w:ascii="Verdana" w:eastAsia="Times New Roman" w:hAnsi="Verdana" w:cs="Times New Roman"/>
                            <w:color w:val="000000"/>
                            <w:sz w:val="20"/>
                            <w:szCs w:val="20"/>
                            <w:lang w:val="es-ES" w:eastAsia="es-ES"/>
                          </w:rPr>
                        </w:pPr>
                        <w:r>
                          <w:rPr>
                            <w:rFonts w:ascii="Verdana" w:eastAsia="Times New Roman" w:hAnsi="Verdana" w:cs="Times New Roman"/>
                            <w:color w:val="000000"/>
                            <w:sz w:val="20"/>
                            <w:szCs w:val="20"/>
                            <w:lang w:val="es-ES" w:eastAsia="es-ES"/>
                          </w:rPr>
                          <w:t>24</w:t>
                        </w:r>
                        <w:r w:rsidR="00CD5686" w:rsidRPr="00CD5686">
                          <w:rPr>
                            <w:rFonts w:ascii="Verdana" w:eastAsia="Times New Roman" w:hAnsi="Verdana" w:cs="Times New Roman"/>
                            <w:color w:val="000000"/>
                            <w:sz w:val="20"/>
                            <w:szCs w:val="20"/>
                            <w:lang w:val="es-ES" w:eastAsia="es-ES"/>
                          </w:rPr>
                          <w:t>/</w:t>
                        </w:r>
                        <w:r>
                          <w:rPr>
                            <w:rFonts w:ascii="Verdana" w:eastAsia="Times New Roman" w:hAnsi="Verdana" w:cs="Times New Roman"/>
                            <w:color w:val="000000"/>
                            <w:sz w:val="20"/>
                            <w:szCs w:val="20"/>
                            <w:lang w:val="es-ES" w:eastAsia="es-ES"/>
                          </w:rPr>
                          <w:t>Abr/2015</w:t>
                        </w: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
                    <w:gridCol w:w="1749"/>
                  </w:tblGrid>
                  <w:tr w:rsidR="0039383B" w:rsidRPr="0039383B">
                    <w:trPr>
                      <w:tblCellSpacing w:w="15" w:type="dxa"/>
                    </w:trPr>
                    <w:tc>
                      <w:tcPr>
                        <w:tcW w:w="12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Nombre:</w:t>
                        </w:r>
                      </w:p>
                    </w:tc>
                    <w:tc>
                      <w:tcPr>
                        <w:tcW w:w="37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Clara Jaramillo</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Cargo:</w:t>
                        </w:r>
                      </w:p>
                    </w:tc>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Jefe</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Fecha:</w:t>
                        </w:r>
                      </w:p>
                    </w:tc>
                    <w:tc>
                      <w:tcPr>
                        <w:tcW w:w="0" w:type="auto"/>
                        <w:vAlign w:val="center"/>
                        <w:hideMark/>
                      </w:tcPr>
                      <w:p w:rsidR="0039383B" w:rsidRPr="0039383B" w:rsidRDefault="00DA726C" w:rsidP="0021324E">
                        <w:pPr>
                          <w:spacing w:after="0" w:line="240" w:lineRule="auto"/>
                          <w:rPr>
                            <w:rFonts w:ascii="Verdana" w:eastAsia="Times New Roman" w:hAnsi="Verdana" w:cs="Times New Roman"/>
                            <w:color w:val="000000"/>
                            <w:sz w:val="20"/>
                            <w:szCs w:val="20"/>
                            <w:lang w:val="es-ES" w:eastAsia="es-ES"/>
                          </w:rPr>
                        </w:pPr>
                        <w:r>
                          <w:rPr>
                            <w:rFonts w:ascii="Verdana" w:eastAsia="Times New Roman" w:hAnsi="Verdana" w:cs="Times New Roman"/>
                            <w:color w:val="000000"/>
                            <w:sz w:val="20"/>
                            <w:szCs w:val="20"/>
                            <w:lang w:val="es-ES" w:eastAsia="es-ES"/>
                          </w:rPr>
                          <w:t>01/</w:t>
                        </w:r>
                        <w:proofErr w:type="spellStart"/>
                        <w:r>
                          <w:rPr>
                            <w:rFonts w:ascii="Verdana" w:eastAsia="Times New Roman" w:hAnsi="Verdana" w:cs="Times New Roman"/>
                            <w:color w:val="000000"/>
                            <w:sz w:val="20"/>
                            <w:szCs w:val="20"/>
                            <w:lang w:val="es-ES" w:eastAsia="es-ES"/>
                          </w:rPr>
                          <w:t>May</w:t>
                        </w:r>
                        <w:proofErr w:type="spellEnd"/>
                        <w:r>
                          <w:rPr>
                            <w:rFonts w:ascii="Verdana" w:eastAsia="Times New Roman" w:hAnsi="Verdana" w:cs="Times New Roman"/>
                            <w:color w:val="000000"/>
                            <w:sz w:val="20"/>
                            <w:szCs w:val="20"/>
                            <w:lang w:val="es-ES" w:eastAsia="es-ES"/>
                          </w:rPr>
                          <w:t>/2015</w:t>
                        </w: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
                    <w:gridCol w:w="1749"/>
                  </w:tblGrid>
                  <w:tr w:rsidR="0039383B" w:rsidRPr="0039383B">
                    <w:trPr>
                      <w:tblCellSpacing w:w="15" w:type="dxa"/>
                    </w:trPr>
                    <w:tc>
                      <w:tcPr>
                        <w:tcW w:w="12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Nombre:</w:t>
                        </w:r>
                      </w:p>
                    </w:tc>
                    <w:tc>
                      <w:tcPr>
                        <w:tcW w:w="3750" w:type="pct"/>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Juan Carlos Massey</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t>Cargo:</w:t>
                        </w:r>
                      </w:p>
                    </w:tc>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color w:val="000000"/>
                            <w:sz w:val="20"/>
                            <w:szCs w:val="20"/>
                            <w:lang w:val="es-ES" w:eastAsia="es-ES"/>
                          </w:rPr>
                          <w:t>Coordinador de Gestión por Procesos</w:t>
                        </w:r>
                      </w:p>
                    </w:tc>
                  </w:tr>
                  <w:tr w:rsidR="0039383B" w:rsidRPr="0039383B">
                    <w:trPr>
                      <w:tblCellSpacing w:w="15" w:type="dxa"/>
                    </w:trPr>
                    <w:tc>
                      <w:tcPr>
                        <w:tcW w:w="0" w:type="auto"/>
                        <w:vAlign w:val="center"/>
                        <w:hideMark/>
                      </w:tcPr>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r w:rsidRPr="0039383B">
                          <w:rPr>
                            <w:rFonts w:ascii="Verdana" w:eastAsia="Times New Roman" w:hAnsi="Verdana" w:cs="Times New Roman"/>
                            <w:b/>
                            <w:bCs/>
                            <w:color w:val="000000"/>
                            <w:sz w:val="20"/>
                            <w:szCs w:val="20"/>
                            <w:lang w:val="es-ES" w:eastAsia="es-ES"/>
                          </w:rPr>
                          <w:lastRenderedPageBreak/>
                          <w:t>Fecha:</w:t>
                        </w:r>
                      </w:p>
                    </w:tc>
                    <w:tc>
                      <w:tcPr>
                        <w:tcW w:w="0" w:type="auto"/>
                        <w:vAlign w:val="center"/>
                        <w:hideMark/>
                      </w:tcPr>
                      <w:p w:rsidR="0039383B" w:rsidRPr="0039383B" w:rsidRDefault="00DA726C" w:rsidP="0039383B">
                        <w:pPr>
                          <w:spacing w:after="0" w:line="240" w:lineRule="auto"/>
                          <w:rPr>
                            <w:rFonts w:ascii="Verdana" w:eastAsia="Times New Roman" w:hAnsi="Verdana" w:cs="Times New Roman"/>
                            <w:color w:val="000000"/>
                            <w:sz w:val="20"/>
                            <w:szCs w:val="20"/>
                            <w:lang w:val="es-ES" w:eastAsia="es-ES"/>
                          </w:rPr>
                        </w:pPr>
                        <w:r>
                          <w:rPr>
                            <w:rFonts w:ascii="Verdana" w:eastAsia="Times New Roman" w:hAnsi="Verdana" w:cs="Times New Roman"/>
                            <w:color w:val="000000"/>
                            <w:sz w:val="20"/>
                            <w:szCs w:val="20"/>
                            <w:lang w:val="es-ES" w:eastAsia="es-ES"/>
                          </w:rPr>
                          <w:t>15/</w:t>
                        </w:r>
                        <w:proofErr w:type="spellStart"/>
                        <w:r>
                          <w:rPr>
                            <w:rFonts w:ascii="Verdana" w:eastAsia="Times New Roman" w:hAnsi="Verdana" w:cs="Times New Roman"/>
                            <w:color w:val="000000"/>
                            <w:sz w:val="20"/>
                            <w:szCs w:val="20"/>
                            <w:lang w:val="es-ES" w:eastAsia="es-ES"/>
                          </w:rPr>
                          <w:t>May</w:t>
                        </w:r>
                        <w:proofErr w:type="spellEnd"/>
                        <w:r>
                          <w:rPr>
                            <w:rFonts w:ascii="Verdana" w:eastAsia="Times New Roman" w:hAnsi="Verdana" w:cs="Times New Roman"/>
                            <w:color w:val="000000"/>
                            <w:sz w:val="20"/>
                            <w:szCs w:val="20"/>
                            <w:lang w:val="es-ES" w:eastAsia="es-ES"/>
                          </w:rPr>
                          <w:t>/2015</w:t>
                        </w:r>
                      </w:p>
                    </w:tc>
                  </w:tr>
                </w:tbl>
                <w:p w:rsidR="0039383B" w:rsidRPr="0039383B" w:rsidRDefault="0039383B" w:rsidP="0039383B">
                  <w:pPr>
                    <w:spacing w:after="0" w:line="240" w:lineRule="auto"/>
                    <w:rPr>
                      <w:rFonts w:ascii="Verdana" w:eastAsia="Times New Roman" w:hAnsi="Verdana" w:cs="Times New Roman"/>
                      <w:color w:val="000000"/>
                      <w:sz w:val="20"/>
                      <w:szCs w:val="20"/>
                      <w:lang w:val="es-ES" w:eastAsia="es-ES"/>
                    </w:rPr>
                  </w:pPr>
                </w:p>
              </w:tc>
            </w:tr>
          </w:tbl>
          <w:p w:rsidR="0039383B" w:rsidRPr="0039383B" w:rsidRDefault="0039383B" w:rsidP="0039383B">
            <w:pPr>
              <w:spacing w:after="0" w:line="240" w:lineRule="auto"/>
              <w:jc w:val="center"/>
              <w:rPr>
                <w:rFonts w:ascii="Verdana" w:eastAsia="Times New Roman" w:hAnsi="Verdana" w:cs="Times New Roman"/>
                <w:color w:val="000000"/>
                <w:sz w:val="20"/>
                <w:szCs w:val="20"/>
                <w:lang w:val="es-ES" w:eastAsia="es-ES"/>
              </w:rPr>
            </w:pPr>
          </w:p>
        </w:tc>
      </w:tr>
    </w:tbl>
    <w:p w:rsidR="000C10EE" w:rsidRDefault="000C10EE"/>
    <w:sectPr w:rsidR="000C1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260"/>
    <w:multiLevelType w:val="hybridMultilevel"/>
    <w:tmpl w:val="D3AE5532"/>
    <w:lvl w:ilvl="0" w:tplc="22AA5CF0">
      <w:start w:val="5"/>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9C1AA5"/>
    <w:multiLevelType w:val="hybridMultilevel"/>
    <w:tmpl w:val="C1EE4BE2"/>
    <w:lvl w:ilvl="0" w:tplc="A6B4D42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2D56EF"/>
    <w:multiLevelType w:val="hybridMultilevel"/>
    <w:tmpl w:val="C0EED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CA5A81"/>
    <w:multiLevelType w:val="hybridMultilevel"/>
    <w:tmpl w:val="8CC01D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C7B6427"/>
    <w:multiLevelType w:val="hybridMultilevel"/>
    <w:tmpl w:val="8654D308"/>
    <w:lvl w:ilvl="0" w:tplc="A6B4D42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C6F70"/>
    <w:multiLevelType w:val="multilevel"/>
    <w:tmpl w:val="0C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3A0192"/>
    <w:multiLevelType w:val="hybridMultilevel"/>
    <w:tmpl w:val="DD1C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68E8EB"/>
    <w:multiLevelType w:val="hybridMultilevel"/>
    <w:tmpl w:val="91446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B06195"/>
    <w:multiLevelType w:val="hybridMultilevel"/>
    <w:tmpl w:val="A7B69490"/>
    <w:lvl w:ilvl="0" w:tplc="0C0A0001">
      <w:numFmt w:val="bullet"/>
      <w:lvlText w:val=""/>
      <w:lvlJc w:val="left"/>
      <w:pPr>
        <w:ind w:left="720" w:hanging="360"/>
      </w:pPr>
      <w:rPr>
        <w:rFonts w:ascii="Symbol" w:eastAsia="Times New Roman"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242578"/>
    <w:multiLevelType w:val="hybridMultilevel"/>
    <w:tmpl w:val="59405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DE3E3E"/>
    <w:multiLevelType w:val="hybridMultilevel"/>
    <w:tmpl w:val="F9CA4E60"/>
    <w:lvl w:ilvl="0" w:tplc="0C0A0001">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040130"/>
    <w:multiLevelType w:val="hybridMultilevel"/>
    <w:tmpl w:val="EFD686E4"/>
    <w:lvl w:ilvl="0" w:tplc="19A2DB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892394F"/>
    <w:multiLevelType w:val="hybridMultilevel"/>
    <w:tmpl w:val="BA387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12"/>
  </w:num>
  <w:num w:numId="6">
    <w:abstractNumId w:val="6"/>
  </w:num>
  <w:num w:numId="7">
    <w:abstractNumId w:val="2"/>
  </w:num>
  <w:num w:numId="8">
    <w:abstractNumId w:val="4"/>
  </w:num>
  <w:num w:numId="9">
    <w:abstractNumId w:val="9"/>
  </w:num>
  <w:num w:numId="10">
    <w:abstractNumId w:val="11"/>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B"/>
    <w:rsid w:val="00005A55"/>
    <w:rsid w:val="000138FD"/>
    <w:rsid w:val="0001585C"/>
    <w:rsid w:val="0003109F"/>
    <w:rsid w:val="000350D7"/>
    <w:rsid w:val="000362A4"/>
    <w:rsid w:val="00041EFF"/>
    <w:rsid w:val="00055EF1"/>
    <w:rsid w:val="00076EFA"/>
    <w:rsid w:val="0008509C"/>
    <w:rsid w:val="00091EE4"/>
    <w:rsid w:val="000A436A"/>
    <w:rsid w:val="000B45E2"/>
    <w:rsid w:val="000B6747"/>
    <w:rsid w:val="000C10EE"/>
    <w:rsid w:val="000D4DE8"/>
    <w:rsid w:val="000D7F21"/>
    <w:rsid w:val="000E3FAF"/>
    <w:rsid w:val="000E4920"/>
    <w:rsid w:val="000F0F1A"/>
    <w:rsid w:val="00104ABB"/>
    <w:rsid w:val="0011652E"/>
    <w:rsid w:val="00122EC4"/>
    <w:rsid w:val="001335A8"/>
    <w:rsid w:val="00146014"/>
    <w:rsid w:val="00152375"/>
    <w:rsid w:val="001643BF"/>
    <w:rsid w:val="001702E3"/>
    <w:rsid w:val="00172C1D"/>
    <w:rsid w:val="00177BD8"/>
    <w:rsid w:val="00183343"/>
    <w:rsid w:val="0019129F"/>
    <w:rsid w:val="001A0EC3"/>
    <w:rsid w:val="001C1628"/>
    <w:rsid w:val="001C3670"/>
    <w:rsid w:val="001D516A"/>
    <w:rsid w:val="001D6E8F"/>
    <w:rsid w:val="001E4E95"/>
    <w:rsid w:val="001E5593"/>
    <w:rsid w:val="001F3161"/>
    <w:rsid w:val="00203E52"/>
    <w:rsid w:val="00205CD5"/>
    <w:rsid w:val="00211D8F"/>
    <w:rsid w:val="0021324E"/>
    <w:rsid w:val="00216A42"/>
    <w:rsid w:val="00224348"/>
    <w:rsid w:val="002343A5"/>
    <w:rsid w:val="00263A8D"/>
    <w:rsid w:val="00271FC1"/>
    <w:rsid w:val="00274042"/>
    <w:rsid w:val="00287997"/>
    <w:rsid w:val="00290F2D"/>
    <w:rsid w:val="002931FE"/>
    <w:rsid w:val="00295F08"/>
    <w:rsid w:val="00296CAB"/>
    <w:rsid w:val="002A6682"/>
    <w:rsid w:val="002A7D88"/>
    <w:rsid w:val="002C01FD"/>
    <w:rsid w:val="0031531E"/>
    <w:rsid w:val="00332690"/>
    <w:rsid w:val="00335062"/>
    <w:rsid w:val="00370C2D"/>
    <w:rsid w:val="00375991"/>
    <w:rsid w:val="00376A22"/>
    <w:rsid w:val="00386DF8"/>
    <w:rsid w:val="0039383B"/>
    <w:rsid w:val="003965F8"/>
    <w:rsid w:val="003A1A4E"/>
    <w:rsid w:val="003B7CA3"/>
    <w:rsid w:val="003C2E84"/>
    <w:rsid w:val="003D26B2"/>
    <w:rsid w:val="003F3BD4"/>
    <w:rsid w:val="003F5443"/>
    <w:rsid w:val="0040647A"/>
    <w:rsid w:val="00415B2B"/>
    <w:rsid w:val="00417000"/>
    <w:rsid w:val="00425A47"/>
    <w:rsid w:val="00432A8F"/>
    <w:rsid w:val="00434E3D"/>
    <w:rsid w:val="004378BA"/>
    <w:rsid w:val="00443DDF"/>
    <w:rsid w:val="00444766"/>
    <w:rsid w:val="00463B47"/>
    <w:rsid w:val="0047149F"/>
    <w:rsid w:val="004904A7"/>
    <w:rsid w:val="0049731D"/>
    <w:rsid w:val="004A7C28"/>
    <w:rsid w:val="004C1336"/>
    <w:rsid w:val="004C47F6"/>
    <w:rsid w:val="004C4D53"/>
    <w:rsid w:val="004D52FD"/>
    <w:rsid w:val="004F7E10"/>
    <w:rsid w:val="00514D5C"/>
    <w:rsid w:val="005277A2"/>
    <w:rsid w:val="00541462"/>
    <w:rsid w:val="00545608"/>
    <w:rsid w:val="005500D0"/>
    <w:rsid w:val="0055088C"/>
    <w:rsid w:val="0055302A"/>
    <w:rsid w:val="00553545"/>
    <w:rsid w:val="00556D74"/>
    <w:rsid w:val="00575E84"/>
    <w:rsid w:val="005800C5"/>
    <w:rsid w:val="00584363"/>
    <w:rsid w:val="00586025"/>
    <w:rsid w:val="005951B6"/>
    <w:rsid w:val="005A33A9"/>
    <w:rsid w:val="005A6825"/>
    <w:rsid w:val="005A6A09"/>
    <w:rsid w:val="005B741E"/>
    <w:rsid w:val="005C11D8"/>
    <w:rsid w:val="005D1658"/>
    <w:rsid w:val="005D2A9F"/>
    <w:rsid w:val="005E48C0"/>
    <w:rsid w:val="005E4954"/>
    <w:rsid w:val="005F416D"/>
    <w:rsid w:val="00604373"/>
    <w:rsid w:val="00607AFA"/>
    <w:rsid w:val="00620DD8"/>
    <w:rsid w:val="006649DE"/>
    <w:rsid w:val="006776DA"/>
    <w:rsid w:val="0068059E"/>
    <w:rsid w:val="006816EE"/>
    <w:rsid w:val="006A0146"/>
    <w:rsid w:val="006A1FE0"/>
    <w:rsid w:val="006B1D94"/>
    <w:rsid w:val="006E5934"/>
    <w:rsid w:val="006E63F4"/>
    <w:rsid w:val="006F7E98"/>
    <w:rsid w:val="007204F5"/>
    <w:rsid w:val="0073663C"/>
    <w:rsid w:val="00744622"/>
    <w:rsid w:val="00750E1B"/>
    <w:rsid w:val="007B61EE"/>
    <w:rsid w:val="007D4D4E"/>
    <w:rsid w:val="007F1CD1"/>
    <w:rsid w:val="00812093"/>
    <w:rsid w:val="00837495"/>
    <w:rsid w:val="00852D28"/>
    <w:rsid w:val="00860169"/>
    <w:rsid w:val="00880D1E"/>
    <w:rsid w:val="00885FFB"/>
    <w:rsid w:val="00897335"/>
    <w:rsid w:val="00897B71"/>
    <w:rsid w:val="008B705C"/>
    <w:rsid w:val="008E05AA"/>
    <w:rsid w:val="008E15C4"/>
    <w:rsid w:val="008E2350"/>
    <w:rsid w:val="008E6284"/>
    <w:rsid w:val="008E6FCD"/>
    <w:rsid w:val="00903ED1"/>
    <w:rsid w:val="00903FB0"/>
    <w:rsid w:val="009064C9"/>
    <w:rsid w:val="00910DB8"/>
    <w:rsid w:val="0091435E"/>
    <w:rsid w:val="00915316"/>
    <w:rsid w:val="00916B61"/>
    <w:rsid w:val="009237C0"/>
    <w:rsid w:val="00940DD8"/>
    <w:rsid w:val="00944B2B"/>
    <w:rsid w:val="009639C7"/>
    <w:rsid w:val="00964CD3"/>
    <w:rsid w:val="009732F2"/>
    <w:rsid w:val="00977B3C"/>
    <w:rsid w:val="00977D03"/>
    <w:rsid w:val="009B2E39"/>
    <w:rsid w:val="009B3D1C"/>
    <w:rsid w:val="009B75A2"/>
    <w:rsid w:val="009C3361"/>
    <w:rsid w:val="00A144B2"/>
    <w:rsid w:val="00A26AD3"/>
    <w:rsid w:val="00A2757B"/>
    <w:rsid w:val="00A31365"/>
    <w:rsid w:val="00A5273E"/>
    <w:rsid w:val="00A5303F"/>
    <w:rsid w:val="00A71529"/>
    <w:rsid w:val="00A81395"/>
    <w:rsid w:val="00A85432"/>
    <w:rsid w:val="00AB5B64"/>
    <w:rsid w:val="00AC264B"/>
    <w:rsid w:val="00AC3A25"/>
    <w:rsid w:val="00AC7FB0"/>
    <w:rsid w:val="00AE51AF"/>
    <w:rsid w:val="00AF09F0"/>
    <w:rsid w:val="00B126C5"/>
    <w:rsid w:val="00B12702"/>
    <w:rsid w:val="00B13809"/>
    <w:rsid w:val="00B17F1D"/>
    <w:rsid w:val="00B31EA4"/>
    <w:rsid w:val="00B401B1"/>
    <w:rsid w:val="00B43A45"/>
    <w:rsid w:val="00B443B4"/>
    <w:rsid w:val="00B51AB8"/>
    <w:rsid w:val="00B55792"/>
    <w:rsid w:val="00B62489"/>
    <w:rsid w:val="00B64863"/>
    <w:rsid w:val="00B65312"/>
    <w:rsid w:val="00B73610"/>
    <w:rsid w:val="00BA388B"/>
    <w:rsid w:val="00BA7DC0"/>
    <w:rsid w:val="00BD0959"/>
    <w:rsid w:val="00BD3824"/>
    <w:rsid w:val="00BF1C3D"/>
    <w:rsid w:val="00C007DC"/>
    <w:rsid w:val="00C02B01"/>
    <w:rsid w:val="00C04107"/>
    <w:rsid w:val="00C24FDA"/>
    <w:rsid w:val="00C45F55"/>
    <w:rsid w:val="00C52F5A"/>
    <w:rsid w:val="00C56358"/>
    <w:rsid w:val="00C61120"/>
    <w:rsid w:val="00C61A1B"/>
    <w:rsid w:val="00C77F21"/>
    <w:rsid w:val="00C86103"/>
    <w:rsid w:val="00C91C02"/>
    <w:rsid w:val="00CB4B84"/>
    <w:rsid w:val="00CC0C38"/>
    <w:rsid w:val="00CC1DB7"/>
    <w:rsid w:val="00CD0239"/>
    <w:rsid w:val="00CD5686"/>
    <w:rsid w:val="00CD5B38"/>
    <w:rsid w:val="00D0324C"/>
    <w:rsid w:val="00D0389F"/>
    <w:rsid w:val="00D06C06"/>
    <w:rsid w:val="00D11B9E"/>
    <w:rsid w:val="00D44219"/>
    <w:rsid w:val="00D57FE1"/>
    <w:rsid w:val="00D6328C"/>
    <w:rsid w:val="00D6760B"/>
    <w:rsid w:val="00D75CA1"/>
    <w:rsid w:val="00D81E63"/>
    <w:rsid w:val="00D930B6"/>
    <w:rsid w:val="00DA0D16"/>
    <w:rsid w:val="00DA4585"/>
    <w:rsid w:val="00DA6106"/>
    <w:rsid w:val="00DA6813"/>
    <w:rsid w:val="00DA6973"/>
    <w:rsid w:val="00DA726C"/>
    <w:rsid w:val="00DB27B8"/>
    <w:rsid w:val="00DB3B17"/>
    <w:rsid w:val="00DC62A5"/>
    <w:rsid w:val="00DD24B7"/>
    <w:rsid w:val="00DE1E5A"/>
    <w:rsid w:val="00DE75E7"/>
    <w:rsid w:val="00DF1A5F"/>
    <w:rsid w:val="00E032A7"/>
    <w:rsid w:val="00E145E3"/>
    <w:rsid w:val="00E41645"/>
    <w:rsid w:val="00E51DFD"/>
    <w:rsid w:val="00E74734"/>
    <w:rsid w:val="00E86C35"/>
    <w:rsid w:val="00E91B51"/>
    <w:rsid w:val="00E97C3D"/>
    <w:rsid w:val="00EA0703"/>
    <w:rsid w:val="00EC18E3"/>
    <w:rsid w:val="00ED65A0"/>
    <w:rsid w:val="00ED7A9C"/>
    <w:rsid w:val="00EE645C"/>
    <w:rsid w:val="00F051F0"/>
    <w:rsid w:val="00F104FE"/>
    <w:rsid w:val="00F1231E"/>
    <w:rsid w:val="00F20C35"/>
    <w:rsid w:val="00F2645B"/>
    <w:rsid w:val="00F2690D"/>
    <w:rsid w:val="00F54FF5"/>
    <w:rsid w:val="00F6731E"/>
    <w:rsid w:val="00F67AF8"/>
    <w:rsid w:val="00F961E8"/>
    <w:rsid w:val="00FA062C"/>
    <w:rsid w:val="00FC08B1"/>
    <w:rsid w:val="00FD600F"/>
    <w:rsid w:val="00FF2EED"/>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90E2"/>
  <w15:docId w15:val="{F7516711-E951-400D-99EA-66A673CC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B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5277A2"/>
    <w:pPr>
      <w:numPr>
        <w:numId w:val="1"/>
      </w:numPr>
    </w:pPr>
  </w:style>
  <w:style w:type="paragraph" w:styleId="Textodeglobo">
    <w:name w:val="Balloon Text"/>
    <w:basedOn w:val="Normal"/>
    <w:link w:val="TextodegloboCar"/>
    <w:uiPriority w:val="99"/>
    <w:semiHidden/>
    <w:unhideWhenUsed/>
    <w:rsid w:val="0039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83B"/>
    <w:rPr>
      <w:rFonts w:ascii="Tahoma" w:hAnsi="Tahoma" w:cs="Tahoma"/>
      <w:sz w:val="16"/>
      <w:szCs w:val="16"/>
      <w:lang w:val="es-CO"/>
    </w:rPr>
  </w:style>
  <w:style w:type="paragraph" w:customStyle="1" w:styleId="Default">
    <w:name w:val="Default"/>
    <w:rsid w:val="00FF2EE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D2A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20">
    <w:name w:val="CM20"/>
    <w:basedOn w:val="Default"/>
    <w:next w:val="Default"/>
    <w:uiPriority w:val="99"/>
    <w:rsid w:val="00122EC4"/>
    <w:rPr>
      <w:color w:val="auto"/>
    </w:rPr>
  </w:style>
  <w:style w:type="paragraph" w:customStyle="1" w:styleId="CM18">
    <w:name w:val="CM18"/>
    <w:basedOn w:val="Default"/>
    <w:next w:val="Default"/>
    <w:uiPriority w:val="99"/>
    <w:rsid w:val="00122EC4"/>
    <w:rPr>
      <w:color w:val="auto"/>
    </w:rPr>
  </w:style>
  <w:style w:type="paragraph" w:styleId="Prrafodelista">
    <w:name w:val="List Paragraph"/>
    <w:basedOn w:val="Normal"/>
    <w:uiPriority w:val="34"/>
    <w:qFormat/>
    <w:rsid w:val="00E91B51"/>
    <w:pPr>
      <w:ind w:left="720"/>
      <w:contextualSpacing/>
    </w:pPr>
  </w:style>
  <w:style w:type="table" w:styleId="Tablaconcuadrcula">
    <w:name w:val="Table Grid"/>
    <w:basedOn w:val="Tablanormal"/>
    <w:uiPriority w:val="59"/>
    <w:rsid w:val="0057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7547">
      <w:bodyDiv w:val="1"/>
      <w:marLeft w:val="0"/>
      <w:marRight w:val="0"/>
      <w:marTop w:val="0"/>
      <w:marBottom w:val="0"/>
      <w:divBdr>
        <w:top w:val="none" w:sz="0" w:space="0" w:color="auto"/>
        <w:left w:val="none" w:sz="0" w:space="0" w:color="auto"/>
        <w:bottom w:val="none" w:sz="0" w:space="0" w:color="auto"/>
        <w:right w:val="none" w:sz="0" w:space="0" w:color="auto"/>
      </w:divBdr>
      <w:divsChild>
        <w:div w:id="713306579">
          <w:marLeft w:val="0"/>
          <w:marRight w:val="0"/>
          <w:marTop w:val="0"/>
          <w:marBottom w:val="0"/>
          <w:divBdr>
            <w:top w:val="none" w:sz="0" w:space="0" w:color="auto"/>
            <w:left w:val="none" w:sz="0" w:space="0" w:color="auto"/>
            <w:bottom w:val="none" w:sz="0" w:space="0" w:color="auto"/>
            <w:right w:val="none" w:sz="0" w:space="0" w:color="auto"/>
          </w:divBdr>
        </w:div>
        <w:div w:id="380639435">
          <w:marLeft w:val="0"/>
          <w:marRight w:val="0"/>
          <w:marTop w:val="0"/>
          <w:marBottom w:val="0"/>
          <w:divBdr>
            <w:top w:val="none" w:sz="0" w:space="0" w:color="auto"/>
            <w:left w:val="none" w:sz="0" w:space="0" w:color="auto"/>
            <w:bottom w:val="none" w:sz="0" w:space="0" w:color="auto"/>
            <w:right w:val="none" w:sz="0" w:space="0" w:color="auto"/>
          </w:divBdr>
        </w:div>
        <w:div w:id="2046833554">
          <w:marLeft w:val="0"/>
          <w:marRight w:val="0"/>
          <w:marTop w:val="0"/>
          <w:marBottom w:val="0"/>
          <w:divBdr>
            <w:top w:val="none" w:sz="0" w:space="0" w:color="auto"/>
            <w:left w:val="none" w:sz="0" w:space="0" w:color="auto"/>
            <w:bottom w:val="none" w:sz="0" w:space="0" w:color="auto"/>
            <w:right w:val="none" w:sz="0" w:space="0" w:color="auto"/>
          </w:divBdr>
          <w:divsChild>
            <w:div w:id="779691167">
              <w:marLeft w:val="0"/>
              <w:marRight w:val="0"/>
              <w:marTop w:val="0"/>
              <w:marBottom w:val="0"/>
              <w:divBdr>
                <w:top w:val="none" w:sz="0" w:space="0" w:color="auto"/>
                <w:left w:val="none" w:sz="0" w:space="0" w:color="auto"/>
                <w:bottom w:val="none" w:sz="0" w:space="0" w:color="auto"/>
                <w:right w:val="none" w:sz="0" w:space="0" w:color="auto"/>
              </w:divBdr>
            </w:div>
          </w:divsChild>
        </w:div>
        <w:div w:id="55514961">
          <w:marLeft w:val="0"/>
          <w:marRight w:val="0"/>
          <w:marTop w:val="0"/>
          <w:marBottom w:val="0"/>
          <w:divBdr>
            <w:top w:val="none" w:sz="0" w:space="0" w:color="auto"/>
            <w:left w:val="none" w:sz="0" w:space="0" w:color="auto"/>
            <w:bottom w:val="none" w:sz="0" w:space="0" w:color="auto"/>
            <w:right w:val="none" w:sz="0" w:space="0" w:color="auto"/>
          </w:divBdr>
        </w:div>
        <w:div w:id="1155490963">
          <w:marLeft w:val="0"/>
          <w:marRight w:val="0"/>
          <w:marTop w:val="0"/>
          <w:marBottom w:val="0"/>
          <w:divBdr>
            <w:top w:val="none" w:sz="0" w:space="0" w:color="auto"/>
            <w:left w:val="none" w:sz="0" w:space="0" w:color="auto"/>
            <w:bottom w:val="none" w:sz="0" w:space="0" w:color="auto"/>
            <w:right w:val="none" w:sz="0" w:space="0" w:color="auto"/>
          </w:divBdr>
          <w:divsChild>
            <w:div w:id="2125534625">
              <w:marLeft w:val="0"/>
              <w:marRight w:val="0"/>
              <w:marTop w:val="0"/>
              <w:marBottom w:val="0"/>
              <w:divBdr>
                <w:top w:val="none" w:sz="0" w:space="0" w:color="auto"/>
                <w:left w:val="none" w:sz="0" w:space="0" w:color="auto"/>
                <w:bottom w:val="none" w:sz="0" w:space="0" w:color="auto"/>
                <w:right w:val="none" w:sz="0" w:space="0" w:color="auto"/>
              </w:divBdr>
            </w:div>
          </w:divsChild>
        </w:div>
        <w:div w:id="2061634226">
          <w:marLeft w:val="0"/>
          <w:marRight w:val="0"/>
          <w:marTop w:val="0"/>
          <w:marBottom w:val="0"/>
          <w:divBdr>
            <w:top w:val="none" w:sz="0" w:space="0" w:color="auto"/>
            <w:left w:val="none" w:sz="0" w:space="0" w:color="auto"/>
            <w:bottom w:val="none" w:sz="0" w:space="0" w:color="auto"/>
            <w:right w:val="none" w:sz="0" w:space="0" w:color="auto"/>
          </w:divBdr>
        </w:div>
        <w:div w:id="1149781468">
          <w:marLeft w:val="0"/>
          <w:marRight w:val="0"/>
          <w:marTop w:val="0"/>
          <w:marBottom w:val="0"/>
          <w:divBdr>
            <w:top w:val="none" w:sz="0" w:space="0" w:color="auto"/>
            <w:left w:val="none" w:sz="0" w:space="0" w:color="auto"/>
            <w:bottom w:val="none" w:sz="0" w:space="0" w:color="auto"/>
            <w:right w:val="none" w:sz="0" w:space="0" w:color="auto"/>
          </w:divBdr>
          <w:divsChild>
            <w:div w:id="1355496435">
              <w:marLeft w:val="0"/>
              <w:marRight w:val="0"/>
              <w:marTop w:val="0"/>
              <w:marBottom w:val="0"/>
              <w:divBdr>
                <w:top w:val="none" w:sz="0" w:space="0" w:color="auto"/>
                <w:left w:val="none" w:sz="0" w:space="0" w:color="auto"/>
                <w:bottom w:val="none" w:sz="0" w:space="0" w:color="auto"/>
                <w:right w:val="none" w:sz="0" w:space="0" w:color="auto"/>
              </w:divBdr>
            </w:div>
          </w:divsChild>
        </w:div>
        <w:div w:id="560023474">
          <w:marLeft w:val="0"/>
          <w:marRight w:val="0"/>
          <w:marTop w:val="0"/>
          <w:marBottom w:val="0"/>
          <w:divBdr>
            <w:top w:val="none" w:sz="0" w:space="0" w:color="auto"/>
            <w:left w:val="none" w:sz="0" w:space="0" w:color="auto"/>
            <w:bottom w:val="none" w:sz="0" w:space="0" w:color="auto"/>
            <w:right w:val="none" w:sz="0" w:space="0" w:color="auto"/>
          </w:divBdr>
        </w:div>
        <w:div w:id="1596791795">
          <w:marLeft w:val="0"/>
          <w:marRight w:val="0"/>
          <w:marTop w:val="0"/>
          <w:marBottom w:val="0"/>
          <w:divBdr>
            <w:top w:val="none" w:sz="0" w:space="0" w:color="auto"/>
            <w:left w:val="none" w:sz="0" w:space="0" w:color="auto"/>
            <w:bottom w:val="none" w:sz="0" w:space="0" w:color="auto"/>
            <w:right w:val="none" w:sz="0" w:space="0" w:color="auto"/>
          </w:divBdr>
          <w:divsChild>
            <w:div w:id="37820204">
              <w:marLeft w:val="0"/>
              <w:marRight w:val="0"/>
              <w:marTop w:val="0"/>
              <w:marBottom w:val="0"/>
              <w:divBdr>
                <w:top w:val="none" w:sz="0" w:space="0" w:color="auto"/>
                <w:left w:val="none" w:sz="0" w:space="0" w:color="auto"/>
                <w:bottom w:val="none" w:sz="0" w:space="0" w:color="auto"/>
                <w:right w:val="none" w:sz="0" w:space="0" w:color="auto"/>
              </w:divBdr>
            </w:div>
          </w:divsChild>
        </w:div>
        <w:div w:id="973868944">
          <w:marLeft w:val="0"/>
          <w:marRight w:val="0"/>
          <w:marTop w:val="0"/>
          <w:marBottom w:val="0"/>
          <w:divBdr>
            <w:top w:val="none" w:sz="0" w:space="0" w:color="auto"/>
            <w:left w:val="none" w:sz="0" w:space="0" w:color="auto"/>
            <w:bottom w:val="none" w:sz="0" w:space="0" w:color="auto"/>
            <w:right w:val="none" w:sz="0" w:space="0" w:color="auto"/>
          </w:divBdr>
        </w:div>
        <w:div w:id="867647537">
          <w:marLeft w:val="0"/>
          <w:marRight w:val="0"/>
          <w:marTop w:val="0"/>
          <w:marBottom w:val="0"/>
          <w:divBdr>
            <w:top w:val="none" w:sz="0" w:space="0" w:color="auto"/>
            <w:left w:val="none" w:sz="0" w:space="0" w:color="auto"/>
            <w:bottom w:val="none" w:sz="0" w:space="0" w:color="auto"/>
            <w:right w:val="none" w:sz="0" w:space="0" w:color="auto"/>
          </w:divBdr>
        </w:div>
        <w:div w:id="717969414">
          <w:marLeft w:val="0"/>
          <w:marRight w:val="0"/>
          <w:marTop w:val="0"/>
          <w:marBottom w:val="0"/>
          <w:divBdr>
            <w:top w:val="none" w:sz="0" w:space="0" w:color="auto"/>
            <w:left w:val="none" w:sz="0" w:space="0" w:color="auto"/>
            <w:bottom w:val="none" w:sz="0" w:space="0" w:color="auto"/>
            <w:right w:val="none" w:sz="0" w:space="0" w:color="auto"/>
          </w:divBdr>
        </w:div>
        <w:div w:id="67315330">
          <w:marLeft w:val="0"/>
          <w:marRight w:val="0"/>
          <w:marTop w:val="0"/>
          <w:marBottom w:val="0"/>
          <w:divBdr>
            <w:top w:val="none" w:sz="0" w:space="0" w:color="auto"/>
            <w:left w:val="none" w:sz="0" w:space="0" w:color="auto"/>
            <w:bottom w:val="none" w:sz="0" w:space="0" w:color="auto"/>
            <w:right w:val="none" w:sz="0" w:space="0" w:color="auto"/>
          </w:divBdr>
        </w:div>
        <w:div w:id="1427917849">
          <w:marLeft w:val="0"/>
          <w:marRight w:val="0"/>
          <w:marTop w:val="0"/>
          <w:marBottom w:val="0"/>
          <w:divBdr>
            <w:top w:val="none" w:sz="0" w:space="0" w:color="auto"/>
            <w:left w:val="none" w:sz="0" w:space="0" w:color="auto"/>
            <w:bottom w:val="none" w:sz="0" w:space="0" w:color="auto"/>
            <w:right w:val="none" w:sz="0" w:space="0" w:color="auto"/>
          </w:divBdr>
        </w:div>
        <w:div w:id="780537232">
          <w:marLeft w:val="0"/>
          <w:marRight w:val="0"/>
          <w:marTop w:val="0"/>
          <w:marBottom w:val="0"/>
          <w:divBdr>
            <w:top w:val="none" w:sz="0" w:space="0" w:color="auto"/>
            <w:left w:val="none" w:sz="0" w:space="0" w:color="auto"/>
            <w:bottom w:val="none" w:sz="0" w:space="0" w:color="auto"/>
            <w:right w:val="none" w:sz="0" w:space="0" w:color="auto"/>
          </w:divBdr>
          <w:divsChild>
            <w:div w:id="113450199">
              <w:marLeft w:val="0"/>
              <w:marRight w:val="0"/>
              <w:marTop w:val="0"/>
              <w:marBottom w:val="0"/>
              <w:divBdr>
                <w:top w:val="none" w:sz="0" w:space="0" w:color="auto"/>
                <w:left w:val="none" w:sz="0" w:space="0" w:color="auto"/>
                <w:bottom w:val="none" w:sz="0" w:space="0" w:color="auto"/>
                <w:right w:val="none" w:sz="0" w:space="0" w:color="auto"/>
              </w:divBdr>
            </w:div>
            <w:div w:id="1948808657">
              <w:marLeft w:val="0"/>
              <w:marRight w:val="0"/>
              <w:marTop w:val="0"/>
              <w:marBottom w:val="0"/>
              <w:divBdr>
                <w:top w:val="none" w:sz="0" w:space="0" w:color="auto"/>
                <w:left w:val="none" w:sz="0" w:space="0" w:color="auto"/>
                <w:bottom w:val="none" w:sz="0" w:space="0" w:color="auto"/>
                <w:right w:val="none" w:sz="0" w:space="0" w:color="auto"/>
              </w:divBdr>
            </w:div>
            <w:div w:id="1916208621">
              <w:marLeft w:val="0"/>
              <w:marRight w:val="0"/>
              <w:marTop w:val="0"/>
              <w:marBottom w:val="0"/>
              <w:divBdr>
                <w:top w:val="none" w:sz="0" w:space="0" w:color="auto"/>
                <w:left w:val="none" w:sz="0" w:space="0" w:color="auto"/>
                <w:bottom w:val="none" w:sz="0" w:space="0" w:color="auto"/>
                <w:right w:val="none" w:sz="0" w:space="0" w:color="auto"/>
              </w:divBdr>
            </w:div>
            <w:div w:id="1333605904">
              <w:marLeft w:val="0"/>
              <w:marRight w:val="0"/>
              <w:marTop w:val="0"/>
              <w:marBottom w:val="0"/>
              <w:divBdr>
                <w:top w:val="none" w:sz="0" w:space="0" w:color="auto"/>
                <w:left w:val="none" w:sz="0" w:space="0" w:color="auto"/>
                <w:bottom w:val="none" w:sz="0" w:space="0" w:color="auto"/>
                <w:right w:val="none" w:sz="0" w:space="0" w:color="auto"/>
              </w:divBdr>
            </w:div>
            <w:div w:id="662590109">
              <w:marLeft w:val="0"/>
              <w:marRight w:val="0"/>
              <w:marTop w:val="0"/>
              <w:marBottom w:val="0"/>
              <w:divBdr>
                <w:top w:val="none" w:sz="0" w:space="0" w:color="auto"/>
                <w:left w:val="none" w:sz="0" w:space="0" w:color="auto"/>
                <w:bottom w:val="none" w:sz="0" w:space="0" w:color="auto"/>
                <w:right w:val="none" w:sz="0" w:space="0" w:color="auto"/>
              </w:divBdr>
            </w:div>
            <w:div w:id="1662662977">
              <w:marLeft w:val="0"/>
              <w:marRight w:val="0"/>
              <w:marTop w:val="0"/>
              <w:marBottom w:val="0"/>
              <w:divBdr>
                <w:top w:val="none" w:sz="0" w:space="0" w:color="auto"/>
                <w:left w:val="none" w:sz="0" w:space="0" w:color="auto"/>
                <w:bottom w:val="none" w:sz="0" w:space="0" w:color="auto"/>
                <w:right w:val="none" w:sz="0" w:space="0" w:color="auto"/>
              </w:divBdr>
            </w:div>
            <w:div w:id="434251620">
              <w:marLeft w:val="0"/>
              <w:marRight w:val="0"/>
              <w:marTop w:val="0"/>
              <w:marBottom w:val="0"/>
              <w:divBdr>
                <w:top w:val="none" w:sz="0" w:space="0" w:color="auto"/>
                <w:left w:val="none" w:sz="0" w:space="0" w:color="auto"/>
                <w:bottom w:val="none" w:sz="0" w:space="0" w:color="auto"/>
                <w:right w:val="none" w:sz="0" w:space="0" w:color="auto"/>
              </w:divBdr>
            </w:div>
            <w:div w:id="1235242791">
              <w:marLeft w:val="0"/>
              <w:marRight w:val="0"/>
              <w:marTop w:val="0"/>
              <w:marBottom w:val="0"/>
              <w:divBdr>
                <w:top w:val="none" w:sz="0" w:space="0" w:color="auto"/>
                <w:left w:val="none" w:sz="0" w:space="0" w:color="auto"/>
                <w:bottom w:val="none" w:sz="0" w:space="0" w:color="auto"/>
                <w:right w:val="none" w:sz="0" w:space="0" w:color="auto"/>
              </w:divBdr>
            </w:div>
            <w:div w:id="1986809145">
              <w:marLeft w:val="0"/>
              <w:marRight w:val="0"/>
              <w:marTop w:val="0"/>
              <w:marBottom w:val="0"/>
              <w:divBdr>
                <w:top w:val="none" w:sz="0" w:space="0" w:color="auto"/>
                <w:left w:val="none" w:sz="0" w:space="0" w:color="auto"/>
                <w:bottom w:val="none" w:sz="0" w:space="0" w:color="auto"/>
                <w:right w:val="none" w:sz="0" w:space="0" w:color="auto"/>
              </w:divBdr>
            </w:div>
            <w:div w:id="444737199">
              <w:marLeft w:val="0"/>
              <w:marRight w:val="0"/>
              <w:marTop w:val="0"/>
              <w:marBottom w:val="0"/>
              <w:divBdr>
                <w:top w:val="none" w:sz="0" w:space="0" w:color="auto"/>
                <w:left w:val="none" w:sz="0" w:space="0" w:color="auto"/>
                <w:bottom w:val="none" w:sz="0" w:space="0" w:color="auto"/>
                <w:right w:val="none" w:sz="0" w:space="0" w:color="auto"/>
              </w:divBdr>
            </w:div>
            <w:div w:id="341392975">
              <w:marLeft w:val="0"/>
              <w:marRight w:val="0"/>
              <w:marTop w:val="0"/>
              <w:marBottom w:val="0"/>
              <w:divBdr>
                <w:top w:val="none" w:sz="0" w:space="0" w:color="auto"/>
                <w:left w:val="none" w:sz="0" w:space="0" w:color="auto"/>
                <w:bottom w:val="none" w:sz="0" w:space="0" w:color="auto"/>
                <w:right w:val="none" w:sz="0" w:space="0" w:color="auto"/>
              </w:divBdr>
            </w:div>
            <w:div w:id="1992369105">
              <w:marLeft w:val="0"/>
              <w:marRight w:val="0"/>
              <w:marTop w:val="0"/>
              <w:marBottom w:val="0"/>
              <w:divBdr>
                <w:top w:val="none" w:sz="0" w:space="0" w:color="auto"/>
                <w:left w:val="none" w:sz="0" w:space="0" w:color="auto"/>
                <w:bottom w:val="none" w:sz="0" w:space="0" w:color="auto"/>
                <w:right w:val="none" w:sz="0" w:space="0" w:color="auto"/>
              </w:divBdr>
            </w:div>
            <w:div w:id="695080609">
              <w:marLeft w:val="0"/>
              <w:marRight w:val="0"/>
              <w:marTop w:val="0"/>
              <w:marBottom w:val="0"/>
              <w:divBdr>
                <w:top w:val="none" w:sz="0" w:space="0" w:color="auto"/>
                <w:left w:val="none" w:sz="0" w:space="0" w:color="auto"/>
                <w:bottom w:val="none" w:sz="0" w:space="0" w:color="auto"/>
                <w:right w:val="none" w:sz="0" w:space="0" w:color="auto"/>
              </w:divBdr>
            </w:div>
            <w:div w:id="914240871">
              <w:marLeft w:val="0"/>
              <w:marRight w:val="0"/>
              <w:marTop w:val="0"/>
              <w:marBottom w:val="0"/>
              <w:divBdr>
                <w:top w:val="none" w:sz="0" w:space="0" w:color="auto"/>
                <w:left w:val="none" w:sz="0" w:space="0" w:color="auto"/>
                <w:bottom w:val="none" w:sz="0" w:space="0" w:color="auto"/>
                <w:right w:val="none" w:sz="0" w:space="0" w:color="auto"/>
              </w:divBdr>
            </w:div>
            <w:div w:id="1068845005">
              <w:marLeft w:val="0"/>
              <w:marRight w:val="0"/>
              <w:marTop w:val="0"/>
              <w:marBottom w:val="0"/>
              <w:divBdr>
                <w:top w:val="none" w:sz="0" w:space="0" w:color="auto"/>
                <w:left w:val="none" w:sz="0" w:space="0" w:color="auto"/>
                <w:bottom w:val="none" w:sz="0" w:space="0" w:color="auto"/>
                <w:right w:val="none" w:sz="0" w:space="0" w:color="auto"/>
              </w:divBdr>
            </w:div>
            <w:div w:id="798648841">
              <w:marLeft w:val="0"/>
              <w:marRight w:val="0"/>
              <w:marTop w:val="0"/>
              <w:marBottom w:val="0"/>
              <w:divBdr>
                <w:top w:val="none" w:sz="0" w:space="0" w:color="auto"/>
                <w:left w:val="none" w:sz="0" w:space="0" w:color="auto"/>
                <w:bottom w:val="none" w:sz="0" w:space="0" w:color="auto"/>
                <w:right w:val="none" w:sz="0" w:space="0" w:color="auto"/>
              </w:divBdr>
            </w:div>
            <w:div w:id="1908759312">
              <w:marLeft w:val="0"/>
              <w:marRight w:val="0"/>
              <w:marTop w:val="0"/>
              <w:marBottom w:val="0"/>
              <w:divBdr>
                <w:top w:val="none" w:sz="0" w:space="0" w:color="auto"/>
                <w:left w:val="none" w:sz="0" w:space="0" w:color="auto"/>
                <w:bottom w:val="none" w:sz="0" w:space="0" w:color="auto"/>
                <w:right w:val="none" w:sz="0" w:space="0" w:color="auto"/>
              </w:divBdr>
            </w:div>
            <w:div w:id="346951847">
              <w:marLeft w:val="0"/>
              <w:marRight w:val="0"/>
              <w:marTop w:val="0"/>
              <w:marBottom w:val="0"/>
              <w:divBdr>
                <w:top w:val="none" w:sz="0" w:space="0" w:color="auto"/>
                <w:left w:val="none" w:sz="0" w:space="0" w:color="auto"/>
                <w:bottom w:val="none" w:sz="0" w:space="0" w:color="auto"/>
                <w:right w:val="none" w:sz="0" w:space="0" w:color="auto"/>
              </w:divBdr>
            </w:div>
            <w:div w:id="1646158293">
              <w:marLeft w:val="0"/>
              <w:marRight w:val="0"/>
              <w:marTop w:val="0"/>
              <w:marBottom w:val="0"/>
              <w:divBdr>
                <w:top w:val="none" w:sz="0" w:space="0" w:color="auto"/>
                <w:left w:val="none" w:sz="0" w:space="0" w:color="auto"/>
                <w:bottom w:val="none" w:sz="0" w:space="0" w:color="auto"/>
                <w:right w:val="none" w:sz="0" w:space="0" w:color="auto"/>
              </w:divBdr>
            </w:div>
            <w:div w:id="1403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0026">
      <w:bodyDiv w:val="1"/>
      <w:marLeft w:val="0"/>
      <w:marRight w:val="0"/>
      <w:marTop w:val="0"/>
      <w:marBottom w:val="0"/>
      <w:divBdr>
        <w:top w:val="none" w:sz="0" w:space="0" w:color="auto"/>
        <w:left w:val="none" w:sz="0" w:space="0" w:color="auto"/>
        <w:bottom w:val="none" w:sz="0" w:space="0" w:color="auto"/>
        <w:right w:val="none" w:sz="0" w:space="0" w:color="auto"/>
      </w:divBdr>
      <w:divsChild>
        <w:div w:id="1125738704">
          <w:marLeft w:val="0"/>
          <w:marRight w:val="0"/>
          <w:marTop w:val="0"/>
          <w:marBottom w:val="0"/>
          <w:divBdr>
            <w:top w:val="none" w:sz="0" w:space="0" w:color="auto"/>
            <w:left w:val="none" w:sz="0" w:space="0" w:color="auto"/>
            <w:bottom w:val="none" w:sz="0" w:space="0" w:color="auto"/>
            <w:right w:val="none" w:sz="0" w:space="0" w:color="auto"/>
          </w:divBdr>
        </w:div>
      </w:divsChild>
    </w:div>
    <w:div w:id="684210849">
      <w:bodyDiv w:val="1"/>
      <w:marLeft w:val="0"/>
      <w:marRight w:val="0"/>
      <w:marTop w:val="0"/>
      <w:marBottom w:val="0"/>
      <w:divBdr>
        <w:top w:val="none" w:sz="0" w:space="0" w:color="auto"/>
        <w:left w:val="none" w:sz="0" w:space="0" w:color="auto"/>
        <w:bottom w:val="none" w:sz="0" w:space="0" w:color="auto"/>
        <w:right w:val="none" w:sz="0" w:space="0" w:color="auto"/>
      </w:divBdr>
      <w:divsChild>
        <w:div w:id="432097466">
          <w:marLeft w:val="0"/>
          <w:marRight w:val="0"/>
          <w:marTop w:val="0"/>
          <w:marBottom w:val="0"/>
          <w:divBdr>
            <w:top w:val="none" w:sz="0" w:space="0" w:color="auto"/>
            <w:left w:val="none" w:sz="0" w:space="0" w:color="auto"/>
            <w:bottom w:val="none" w:sz="0" w:space="0" w:color="auto"/>
            <w:right w:val="none" w:sz="0" w:space="0" w:color="auto"/>
          </w:divBdr>
          <w:divsChild>
            <w:div w:id="10628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7705">
      <w:bodyDiv w:val="1"/>
      <w:marLeft w:val="0"/>
      <w:marRight w:val="0"/>
      <w:marTop w:val="0"/>
      <w:marBottom w:val="0"/>
      <w:divBdr>
        <w:top w:val="none" w:sz="0" w:space="0" w:color="auto"/>
        <w:left w:val="none" w:sz="0" w:space="0" w:color="auto"/>
        <w:bottom w:val="none" w:sz="0" w:space="0" w:color="auto"/>
        <w:right w:val="none" w:sz="0" w:space="0" w:color="auto"/>
      </w:divBdr>
      <w:divsChild>
        <w:div w:id="2088578407">
          <w:marLeft w:val="0"/>
          <w:marRight w:val="0"/>
          <w:marTop w:val="0"/>
          <w:marBottom w:val="0"/>
          <w:divBdr>
            <w:top w:val="none" w:sz="0" w:space="0" w:color="auto"/>
            <w:left w:val="none" w:sz="0" w:space="0" w:color="auto"/>
            <w:bottom w:val="none" w:sz="0" w:space="0" w:color="auto"/>
            <w:right w:val="none" w:sz="0" w:space="0" w:color="auto"/>
          </w:divBdr>
        </w:div>
      </w:divsChild>
    </w:div>
    <w:div w:id="1483622209">
      <w:bodyDiv w:val="1"/>
      <w:marLeft w:val="0"/>
      <w:marRight w:val="0"/>
      <w:marTop w:val="0"/>
      <w:marBottom w:val="0"/>
      <w:divBdr>
        <w:top w:val="none" w:sz="0" w:space="0" w:color="auto"/>
        <w:left w:val="none" w:sz="0" w:space="0" w:color="auto"/>
        <w:bottom w:val="none" w:sz="0" w:space="0" w:color="auto"/>
        <w:right w:val="none" w:sz="0" w:space="0" w:color="auto"/>
      </w:divBdr>
    </w:div>
    <w:div w:id="1512181338">
      <w:bodyDiv w:val="1"/>
      <w:marLeft w:val="0"/>
      <w:marRight w:val="0"/>
      <w:marTop w:val="0"/>
      <w:marBottom w:val="0"/>
      <w:divBdr>
        <w:top w:val="none" w:sz="0" w:space="0" w:color="auto"/>
        <w:left w:val="none" w:sz="0" w:space="0" w:color="auto"/>
        <w:bottom w:val="none" w:sz="0" w:space="0" w:color="auto"/>
        <w:right w:val="none" w:sz="0" w:space="0" w:color="auto"/>
      </w:divBdr>
      <w:divsChild>
        <w:div w:id="507211776">
          <w:marLeft w:val="0"/>
          <w:marRight w:val="0"/>
          <w:marTop w:val="0"/>
          <w:marBottom w:val="0"/>
          <w:divBdr>
            <w:top w:val="none" w:sz="0" w:space="0" w:color="auto"/>
            <w:left w:val="none" w:sz="0" w:space="0" w:color="auto"/>
            <w:bottom w:val="none" w:sz="0" w:space="0" w:color="auto"/>
            <w:right w:val="none" w:sz="0" w:space="0" w:color="auto"/>
          </w:divBdr>
        </w:div>
      </w:divsChild>
    </w:div>
    <w:div w:id="2085831386">
      <w:bodyDiv w:val="1"/>
      <w:marLeft w:val="0"/>
      <w:marRight w:val="0"/>
      <w:marTop w:val="0"/>
      <w:marBottom w:val="0"/>
      <w:divBdr>
        <w:top w:val="none" w:sz="0" w:space="0" w:color="auto"/>
        <w:left w:val="none" w:sz="0" w:space="0" w:color="auto"/>
        <w:bottom w:val="none" w:sz="0" w:space="0" w:color="auto"/>
        <w:right w:val="none" w:sz="0" w:space="0" w:color="auto"/>
      </w:divBdr>
      <w:divsChild>
        <w:div w:id="1071544925">
          <w:marLeft w:val="0"/>
          <w:marRight w:val="0"/>
          <w:marTop w:val="0"/>
          <w:marBottom w:val="0"/>
          <w:divBdr>
            <w:top w:val="none" w:sz="0" w:space="0" w:color="auto"/>
            <w:left w:val="none" w:sz="0" w:space="0" w:color="auto"/>
            <w:bottom w:val="none" w:sz="0" w:space="0" w:color="auto"/>
            <w:right w:val="none" w:sz="0" w:space="0" w:color="auto"/>
          </w:divBdr>
        </w:div>
      </w:divsChild>
    </w:div>
    <w:div w:id="2113888882">
      <w:bodyDiv w:val="1"/>
      <w:marLeft w:val="0"/>
      <w:marRight w:val="0"/>
      <w:marTop w:val="0"/>
      <w:marBottom w:val="0"/>
      <w:divBdr>
        <w:top w:val="none" w:sz="0" w:space="0" w:color="auto"/>
        <w:left w:val="none" w:sz="0" w:space="0" w:color="auto"/>
        <w:bottom w:val="none" w:sz="0" w:space="0" w:color="auto"/>
        <w:right w:val="none" w:sz="0" w:space="0" w:color="auto"/>
      </w:divBdr>
      <w:divsChild>
        <w:div w:id="455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FF5B4DDE595FE4E82BC6916368DB337" ma:contentTypeVersion="1" ma:contentTypeDescription="Crear nuevo documento." ma:contentTypeScope="" ma:versionID="8b85cc1b50eef1c8c75cb28f878e4126">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B2E27-4028-46B7-B858-93D3F9BF5626}"/>
</file>

<file path=customXml/itemProps2.xml><?xml version="1.0" encoding="utf-8"?>
<ds:datastoreItem xmlns:ds="http://schemas.openxmlformats.org/officeDocument/2006/customXml" ds:itemID="{F12DB983-EE64-43F1-8B66-069AFABD1F02}"/>
</file>

<file path=customXml/itemProps3.xml><?xml version="1.0" encoding="utf-8"?>
<ds:datastoreItem xmlns:ds="http://schemas.openxmlformats.org/officeDocument/2006/customXml" ds:itemID="{83100B22-18A8-432F-A4B1-281011D500FD}"/>
</file>

<file path=customXml/itemProps4.xml><?xml version="1.0" encoding="utf-8"?>
<ds:datastoreItem xmlns:ds="http://schemas.openxmlformats.org/officeDocument/2006/customXml" ds:itemID="{B1E2B7EE-50D4-4BB8-9C88-EE68DA874F27}"/>
</file>

<file path=docProps/app.xml><?xml version="1.0" encoding="utf-8"?>
<Properties xmlns="http://schemas.openxmlformats.org/officeDocument/2006/extended-properties" xmlns:vt="http://schemas.openxmlformats.org/officeDocument/2006/docPropsVTypes">
  <Template>Normal</Template>
  <TotalTime>1</TotalTime>
  <Pages>12</Pages>
  <Words>3274</Words>
  <Characters>18008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dvanega2</dc:creator>
  <cp:lastModifiedBy>Clara Helena Jaramillo Londono</cp:lastModifiedBy>
  <cp:revision>2</cp:revision>
  <cp:lastPrinted>2015-04-07T20:56:00Z</cp:lastPrinted>
  <dcterms:created xsi:type="dcterms:W3CDTF">2017-09-18T21:52:00Z</dcterms:created>
  <dcterms:modified xsi:type="dcterms:W3CDTF">2017-09-18T21:52:00Z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0x0101005FF5B4DDE595FE4E82BC6916368DB337</vt:lpwstr>
  </property>
</Properties>
</file>